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7F5" w:rsidRPr="00E30ED7" w:rsidRDefault="00C917F5" w:rsidP="00C917F5">
      <w:pPr>
        <w:suppressAutoHyphens w:val="0"/>
        <w:spacing w:before="0" w:after="0" w:line="240" w:lineRule="exact"/>
        <w:jc w:val="center"/>
        <w:rPr>
          <w:rFonts w:ascii="Arial" w:hAnsi="Arial" w:cs="Arial"/>
          <w:color w:val="auto"/>
          <w:kern w:val="0"/>
          <w:sz w:val="18"/>
          <w:szCs w:val="18"/>
          <w:lang w:eastAsia="en-US" w:bidi="ar-SA"/>
        </w:rPr>
      </w:pPr>
      <w:bookmarkStart w:id="0" w:name="_GoBack"/>
      <w:bookmarkEnd w:id="0"/>
    </w:p>
    <w:p w:rsidR="00616A0D" w:rsidRDefault="00616A0D" w:rsidP="00E30ED7">
      <w:pPr>
        <w:autoSpaceDE w:val="0"/>
        <w:autoSpaceDN w:val="0"/>
        <w:adjustRightInd w:val="0"/>
        <w:spacing w:before="40" w:line="480" w:lineRule="auto"/>
        <w:ind w:right="108"/>
        <w:rPr>
          <w:rFonts w:ascii="Arial" w:hAnsi="Arial" w:cs="Arial"/>
          <w:b/>
          <w:sz w:val="18"/>
          <w:szCs w:val="18"/>
        </w:rPr>
      </w:pPr>
    </w:p>
    <w:p w:rsidR="00616A0D" w:rsidRDefault="00616A0D" w:rsidP="00E30ED7">
      <w:pPr>
        <w:autoSpaceDE w:val="0"/>
        <w:autoSpaceDN w:val="0"/>
        <w:adjustRightInd w:val="0"/>
        <w:spacing w:before="40" w:line="480" w:lineRule="auto"/>
        <w:ind w:right="108"/>
        <w:rPr>
          <w:rFonts w:ascii="Arial" w:hAnsi="Arial" w:cs="Arial"/>
          <w:b/>
          <w:sz w:val="18"/>
          <w:szCs w:val="18"/>
        </w:rPr>
      </w:pPr>
    </w:p>
    <w:p w:rsidR="00D00D9E" w:rsidRPr="00D00D9E" w:rsidRDefault="00D00D9E" w:rsidP="00D00D9E">
      <w:pPr>
        <w:jc w:val="both"/>
        <w:rPr>
          <w:rFonts w:ascii="Calibri" w:hAnsi="Calibri" w:cs="Calibri"/>
          <w:b/>
          <w:sz w:val="20"/>
          <w:szCs w:val="20"/>
        </w:rPr>
      </w:pPr>
      <w:r w:rsidRPr="00D00D9E">
        <w:rPr>
          <w:rFonts w:ascii="Calibri" w:hAnsi="Calibri" w:cs="Calibri"/>
          <w:b/>
          <w:noProof/>
          <w:sz w:val="20"/>
          <w:szCs w:val="20"/>
          <w:lang w:bidi="ar-SA"/>
        </w:rPr>
        <mc:AlternateContent>
          <mc:Choice Requires="wps">
            <w:drawing>
              <wp:anchor distT="0" distB="0" distL="114300" distR="114300" simplePos="0" relativeHeight="251659264" behindDoc="1" locked="0" layoutInCell="1" allowOverlap="1" wp14:anchorId="4FFC6C6C" wp14:editId="21D85E40">
                <wp:simplePos x="0" y="0"/>
                <wp:positionH relativeFrom="page">
                  <wp:posOffset>3303905</wp:posOffset>
                </wp:positionH>
                <wp:positionV relativeFrom="paragraph">
                  <wp:posOffset>127000</wp:posOffset>
                </wp:positionV>
                <wp:extent cx="48895" cy="12065"/>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60.15pt;margin-top:10pt;width:3.85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qJEcwIAAPg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" fillcolor="black" stroked="f">
                <w10:wrap anchorx="page"/>
              </v:rect>
            </w:pict>
          </mc:Fallback>
        </mc:AlternateContent>
      </w:r>
      <w:r w:rsidRPr="00D00D9E">
        <w:rPr>
          <w:rFonts w:ascii="Calibri" w:hAnsi="Calibri" w:cs="Calibri"/>
          <w:b/>
          <w:sz w:val="20"/>
          <w:szCs w:val="20"/>
        </w:rPr>
        <w:t>AFFIDAMENTO ALL’ESTERNO DEL SERVIZIO: “PROGETTAZIONE ESECUTIVA, DIREZIONE DEI LAVORI E COORDINAMENTO IN FASE DI PROGETTAZIONE ED ESECUZIONE AI FINI DELLA MESSA IN SICUREZZA DEFINITIVA DI UN MURO DI SOSTEGNO SITO A IGLESIAS IN VIA EMILIA”.</w:t>
      </w:r>
    </w:p>
    <w:p w:rsidR="00D00D9E" w:rsidRDefault="00D00D9E" w:rsidP="00730FB1">
      <w:pPr>
        <w:autoSpaceDE w:val="0"/>
        <w:autoSpaceDN w:val="0"/>
        <w:adjustRightInd w:val="0"/>
        <w:spacing w:before="40"/>
        <w:ind w:right="108"/>
        <w:rPr>
          <w:rFonts w:ascii="Calibri" w:hAnsi="Calibri" w:cs="Calibri"/>
          <w:b/>
          <w:sz w:val="20"/>
          <w:szCs w:val="20"/>
        </w:rPr>
      </w:pPr>
    </w:p>
    <w:p w:rsidR="00730FB1" w:rsidRPr="00730FB1" w:rsidRDefault="00730FB1" w:rsidP="00730FB1">
      <w:pPr>
        <w:autoSpaceDE w:val="0"/>
        <w:autoSpaceDN w:val="0"/>
        <w:adjustRightInd w:val="0"/>
        <w:spacing w:before="40"/>
        <w:ind w:right="108"/>
        <w:rPr>
          <w:rFonts w:ascii="Arial" w:hAnsi="Arial" w:cs="Arial"/>
          <w:b/>
          <w:sz w:val="20"/>
          <w:szCs w:val="20"/>
        </w:rPr>
      </w:pPr>
    </w:p>
    <w:p w:rsidR="00730FB1" w:rsidRPr="00730FB1" w:rsidRDefault="00730FB1" w:rsidP="00730FB1">
      <w:pPr>
        <w:jc w:val="center"/>
        <w:rPr>
          <w:rFonts w:ascii="Calibri" w:hAnsi="Calibri" w:cs="Calibri"/>
          <w:b/>
          <w:sz w:val="20"/>
          <w:szCs w:val="20"/>
        </w:rPr>
      </w:pPr>
      <w:r>
        <w:rPr>
          <w:rFonts w:ascii="Calibri" w:hAnsi="Calibri" w:cs="Calibri"/>
          <w:b/>
          <w:sz w:val="20"/>
          <w:szCs w:val="20"/>
        </w:rPr>
        <w:t xml:space="preserve">CIG: </w:t>
      </w:r>
      <w:r w:rsidR="003C61AD" w:rsidRPr="003C61AD">
        <w:rPr>
          <w:rFonts w:ascii="Calibri" w:hAnsi="Calibri" w:cs="Calibri"/>
          <w:b/>
          <w:sz w:val="20"/>
          <w:szCs w:val="20"/>
        </w:rPr>
        <w:t>ZA92BA873E</w:t>
      </w:r>
    </w:p>
    <w:p w:rsidR="00C917F5" w:rsidRDefault="00C917F5" w:rsidP="00C917F5">
      <w:pPr>
        <w:suppressAutoHyphens w:val="0"/>
        <w:spacing w:before="0" w:after="0" w:line="240" w:lineRule="exact"/>
        <w:jc w:val="center"/>
        <w:rPr>
          <w:rFonts w:ascii="Arial" w:hAnsi="Arial" w:cs="Arial"/>
          <w:color w:val="auto"/>
          <w:kern w:val="0"/>
          <w:sz w:val="16"/>
          <w:szCs w:val="16"/>
          <w:lang w:eastAsia="en-US" w:bidi="ar-SA"/>
        </w:rPr>
      </w:pPr>
      <w:r>
        <w:rPr>
          <w:rFonts w:ascii="Arial" w:hAnsi="Arial" w:cs="Arial"/>
          <w:color w:val="auto"/>
          <w:kern w:val="0"/>
          <w:sz w:val="16"/>
          <w:szCs w:val="16"/>
          <w:lang w:eastAsia="en-US" w:bidi="ar-SA"/>
        </w:rPr>
        <w:t>DGUE – DOCUMENTO DI GARA UNICO EUROPEO</w:t>
      </w:r>
    </w:p>
    <w:p w:rsidR="00C917F5" w:rsidRDefault="00C917F5" w:rsidP="00C917F5">
      <w:pPr>
        <w:suppressAutoHyphens w:val="0"/>
        <w:spacing w:before="0" w:after="0" w:line="240" w:lineRule="exact"/>
        <w:jc w:val="center"/>
        <w:rPr>
          <w:rFonts w:ascii="Arial" w:hAnsi="Arial" w:cs="Arial"/>
          <w:color w:val="auto"/>
          <w:kern w:val="0"/>
          <w:sz w:val="16"/>
          <w:szCs w:val="16"/>
          <w:lang w:eastAsia="en-US" w:bidi="ar-SA"/>
        </w:rPr>
      </w:pP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Il presente allegato contiene il DGUE – Documento di gara unico europeo. Tale documento è stato elaborato al fine di creare un modello unico a livello europeo di autodichiarazione dei requisiti di carattere generale, speciale e sostituisce i moduli predisposti dalle amministrazioni nelle procedure di affidamento di contratti di appalto di lavori, servizi, forniture.</w:t>
      </w: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Il DGUE costituisce parte integrante della documentazione di gara e deve essere obbligatoriamente presentato e sottoscritto da ciascun concorrente.</w:t>
      </w: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 xml:space="preserve">Il presente </w:t>
      </w:r>
      <w:r>
        <w:rPr>
          <w:rFonts w:ascii="Arial" w:hAnsi="Arial" w:cs="Arial"/>
          <w:b/>
          <w:color w:val="auto"/>
          <w:kern w:val="0"/>
          <w:sz w:val="16"/>
          <w:szCs w:val="16"/>
          <w:lang w:eastAsia="en-US" w:bidi="ar-SA"/>
        </w:rPr>
        <w:t>DGUE</w:t>
      </w:r>
      <w:r>
        <w:rPr>
          <w:rFonts w:ascii="Arial" w:hAnsi="Arial" w:cs="Arial"/>
          <w:color w:val="auto"/>
          <w:kern w:val="0"/>
          <w:sz w:val="16"/>
          <w:szCs w:val="16"/>
          <w:lang w:eastAsia="en-US" w:bidi="ar-SA"/>
        </w:rPr>
        <w:t xml:space="preserve"> viene sottoscritto da:</w:t>
      </w:r>
    </w:p>
    <w:p w:rsidR="00C917F5" w:rsidRDefault="00C917F5" w:rsidP="00C917F5">
      <w:pPr>
        <w:suppressAutoHyphens w:val="0"/>
        <w:spacing w:before="0" w:after="178"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Nome cognome _____________________________________</w:t>
      </w:r>
      <w:r w:rsidR="003C56AC">
        <w:rPr>
          <w:rFonts w:ascii="Arial" w:hAnsi="Arial" w:cs="Arial"/>
          <w:color w:val="auto"/>
          <w:kern w:val="0"/>
          <w:sz w:val="16"/>
          <w:szCs w:val="16"/>
          <w:lang w:eastAsia="en-US" w:bidi="ar-SA"/>
        </w:rPr>
        <w:t xml:space="preserve">, </w:t>
      </w:r>
      <w:r w:rsidR="003C56AC" w:rsidRPr="00730FB1">
        <w:rPr>
          <w:rFonts w:ascii="Arial" w:hAnsi="Arial" w:cs="Arial"/>
          <w:color w:val="auto"/>
          <w:kern w:val="0"/>
          <w:sz w:val="16"/>
          <w:szCs w:val="16"/>
          <w:lang w:eastAsia="en-US" w:bidi="ar-SA"/>
        </w:rPr>
        <w:t>nato a ________________ il ___________________ C.F._______________________________________</w:t>
      </w:r>
      <w:r w:rsidRPr="00730FB1">
        <w:rPr>
          <w:rFonts w:ascii="Arial" w:hAnsi="Arial" w:cs="Arial"/>
          <w:color w:val="auto"/>
          <w:kern w:val="0"/>
          <w:sz w:val="16"/>
          <w:szCs w:val="16"/>
          <w:lang w:eastAsia="en-US" w:bidi="ar-SA"/>
        </w:rPr>
        <w:t xml:space="preserve">  in qualità di </w:t>
      </w:r>
      <w:r w:rsidRPr="00730FB1">
        <w:rPr>
          <w:rFonts w:ascii="Wingdings" w:hAnsi="Wingdings" w:cs="Wingdings"/>
          <w:color w:val="auto"/>
          <w:kern w:val="0"/>
          <w:sz w:val="16"/>
          <w:szCs w:val="16"/>
          <w:lang w:eastAsia="en-US" w:bidi="ar-SA"/>
        </w:rPr>
        <w:t></w:t>
      </w:r>
      <w:r w:rsidRPr="00730FB1">
        <w:rPr>
          <w:rFonts w:ascii="Arial" w:hAnsi="Arial" w:cs="Arial"/>
          <w:color w:val="auto"/>
          <w:kern w:val="0"/>
          <w:sz w:val="16"/>
          <w:szCs w:val="16"/>
          <w:lang w:eastAsia="en-US" w:bidi="ar-SA"/>
        </w:rPr>
        <w:t xml:space="preserve"> titolare / </w:t>
      </w:r>
      <w:r w:rsidRPr="00730FB1">
        <w:rPr>
          <w:rFonts w:ascii="Wingdings" w:hAnsi="Wingdings" w:cs="Wingdings"/>
          <w:color w:val="auto"/>
          <w:kern w:val="0"/>
          <w:sz w:val="16"/>
          <w:szCs w:val="16"/>
          <w:lang w:eastAsia="en-US" w:bidi="ar-SA"/>
        </w:rPr>
        <w:t></w:t>
      </w:r>
      <w:r w:rsidRPr="00730FB1">
        <w:rPr>
          <w:rFonts w:ascii="Arial" w:hAnsi="Arial" w:cs="Arial"/>
          <w:color w:val="auto"/>
          <w:kern w:val="0"/>
          <w:sz w:val="16"/>
          <w:szCs w:val="16"/>
          <w:lang w:eastAsia="en-US" w:bidi="ar-SA"/>
        </w:rPr>
        <w:t xml:space="preserve">rappresentante legale / </w:t>
      </w:r>
      <w:r w:rsidRPr="00730FB1">
        <w:rPr>
          <w:rFonts w:ascii="Wingdings" w:hAnsi="Wingdings" w:cs="Wingdings"/>
          <w:color w:val="auto"/>
          <w:kern w:val="0"/>
          <w:sz w:val="16"/>
          <w:szCs w:val="16"/>
          <w:lang w:eastAsia="en-US" w:bidi="ar-SA"/>
        </w:rPr>
        <w:t></w:t>
      </w:r>
      <w:r w:rsidRPr="00730FB1">
        <w:rPr>
          <w:rFonts w:ascii="Arial" w:hAnsi="Arial" w:cs="Arial"/>
          <w:color w:val="auto"/>
          <w:kern w:val="0"/>
          <w:sz w:val="16"/>
          <w:szCs w:val="16"/>
          <w:lang w:eastAsia="en-US" w:bidi="ar-SA"/>
        </w:rPr>
        <w:t>procuratore</w:t>
      </w:r>
    </w:p>
    <w:p w:rsidR="00C917F5" w:rsidRDefault="00C917F5" w:rsidP="00C917F5">
      <w:pPr>
        <w:suppressAutoHyphens w:val="0"/>
        <w:spacing w:before="0" w:after="178"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 xml:space="preserve">dell’operatore economico ________________________________________________________________________________ </w:t>
      </w:r>
    </w:p>
    <w:p w:rsidR="00C917F5" w:rsidRDefault="00C917F5" w:rsidP="00C917F5">
      <w:pPr>
        <w:suppressAutoHyphens w:val="0"/>
        <w:spacing w:before="0" w:after="178" w:line="240" w:lineRule="exact"/>
        <w:jc w:val="both"/>
        <w:rPr>
          <w:rFonts w:ascii="Arial" w:hAnsi="Arial" w:cs="Arial"/>
          <w:i/>
          <w:color w:val="auto"/>
          <w:kern w:val="0"/>
          <w:sz w:val="16"/>
          <w:szCs w:val="16"/>
          <w:lang w:eastAsia="en-US" w:bidi="ar-SA"/>
        </w:rPr>
      </w:pPr>
      <w:r>
        <w:rPr>
          <w:rFonts w:ascii="Arial" w:hAnsi="Arial" w:cs="Arial"/>
          <w:i/>
          <w:color w:val="auto"/>
          <w:kern w:val="0"/>
          <w:sz w:val="16"/>
          <w:szCs w:val="16"/>
          <w:lang w:eastAsia="en-US" w:bidi="ar-SA"/>
        </w:rPr>
        <w:t>(barrare la casella che interessa)</w:t>
      </w:r>
    </w:p>
    <w:p w:rsidR="00C917F5" w:rsidRDefault="00C917F5" w:rsidP="00C917F5">
      <w:pPr>
        <w:numPr>
          <w:ilvl w:val="0"/>
          <w:numId w:val="17"/>
        </w:numPr>
        <w:suppressAutoHyphens w:val="0"/>
        <w:spacing w:before="0" w:after="0" w:line="240" w:lineRule="exact"/>
        <w:contextualSpacing/>
        <w:jc w:val="both"/>
        <w:rPr>
          <w:rFonts w:ascii="Arial" w:hAnsi="Arial" w:cs="Arial"/>
          <w:b/>
          <w:color w:val="auto"/>
          <w:kern w:val="0"/>
          <w:sz w:val="16"/>
          <w:szCs w:val="16"/>
          <w:lang w:eastAsia="en-US" w:bidi="ar-SA"/>
        </w:rPr>
      </w:pPr>
      <w:r>
        <w:rPr>
          <w:rFonts w:ascii="Arial" w:hAnsi="Arial" w:cs="Arial"/>
          <w:color w:val="auto"/>
          <w:kern w:val="0"/>
          <w:sz w:val="16"/>
          <w:szCs w:val="16"/>
          <w:lang w:eastAsia="en-US" w:bidi="ar-SA"/>
        </w:rPr>
        <w:t xml:space="preserve"> che rende le dichiarazioni di cui al comma 1, 2 e 5 dell’art. 80, Codice, contenute nella </w:t>
      </w:r>
      <w:r>
        <w:rPr>
          <w:rFonts w:ascii="Arial" w:hAnsi="Arial" w:cs="Arial"/>
          <w:b/>
          <w:color w:val="auto"/>
          <w:kern w:val="0"/>
          <w:sz w:val="16"/>
          <w:szCs w:val="16"/>
          <w:lang w:eastAsia="en-US" w:bidi="ar-SA"/>
        </w:rPr>
        <w:t xml:space="preserve">parte III scheda A e </w:t>
      </w:r>
      <w:r>
        <w:rPr>
          <w:rFonts w:ascii="Arial" w:hAnsi="Arial" w:cs="Arial"/>
          <w:b/>
          <w:i/>
          <w:color w:val="auto"/>
          <w:kern w:val="0"/>
          <w:sz w:val="16"/>
          <w:szCs w:val="16"/>
          <w:lang w:eastAsia="en-US" w:bidi="ar-SA"/>
        </w:rPr>
        <w:t xml:space="preserve">parte III, Scheda D, </w:t>
      </w:r>
      <w:r>
        <w:rPr>
          <w:rFonts w:ascii="Arial" w:hAnsi="Arial" w:cs="Arial"/>
          <w:b/>
          <w:color w:val="auto"/>
          <w:kern w:val="0"/>
          <w:sz w:val="16"/>
          <w:szCs w:val="16"/>
          <w:lang w:eastAsia="en-US" w:bidi="ar-SA"/>
        </w:rPr>
        <w:t xml:space="preserve">del </w:t>
      </w:r>
      <w:r w:rsidRPr="00730FB1">
        <w:rPr>
          <w:rFonts w:ascii="Arial" w:hAnsi="Arial" w:cs="Arial"/>
          <w:b/>
          <w:color w:val="auto"/>
          <w:kern w:val="0"/>
          <w:sz w:val="16"/>
          <w:szCs w:val="16"/>
          <w:lang w:eastAsia="en-US" w:bidi="ar-SA"/>
        </w:rPr>
        <w:t xml:space="preserve">DGUE </w:t>
      </w:r>
      <w:r w:rsidRPr="00730FB1">
        <w:rPr>
          <w:rFonts w:ascii="Arial" w:hAnsi="Arial" w:cs="Arial"/>
          <w:color w:val="auto"/>
          <w:kern w:val="0"/>
          <w:sz w:val="16"/>
          <w:szCs w:val="16"/>
          <w:lang w:eastAsia="en-US" w:bidi="ar-SA"/>
        </w:rPr>
        <w:t xml:space="preserve">per </w:t>
      </w:r>
      <w:r w:rsidR="003C56AC" w:rsidRPr="00730FB1">
        <w:rPr>
          <w:rFonts w:ascii="Arial" w:hAnsi="Arial" w:cs="Arial"/>
          <w:color w:val="auto"/>
          <w:kern w:val="0"/>
          <w:sz w:val="16"/>
          <w:szCs w:val="16"/>
          <w:lang w:eastAsia="en-US" w:bidi="ar-SA"/>
        </w:rPr>
        <w:t xml:space="preserve">sé e per </w:t>
      </w:r>
      <w:r w:rsidRPr="00730FB1">
        <w:rPr>
          <w:rFonts w:ascii="Arial" w:hAnsi="Arial" w:cs="Arial"/>
          <w:color w:val="auto"/>
          <w:kern w:val="0"/>
          <w:sz w:val="16"/>
          <w:szCs w:val="16"/>
          <w:lang w:eastAsia="en-US" w:bidi="ar-SA"/>
        </w:rPr>
        <w:t>i seguenti soggetti: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56"/>
        <w:gridCol w:w="1865"/>
        <w:gridCol w:w="1865"/>
        <w:gridCol w:w="1864"/>
      </w:tblGrid>
      <w:tr w:rsidR="00C917F5" w:rsidTr="00C917F5">
        <w:tc>
          <w:tcPr>
            <w:tcW w:w="1977" w:type="dxa"/>
            <w:tcBorders>
              <w:top w:val="single" w:sz="4" w:space="0" w:color="auto"/>
              <w:left w:val="single" w:sz="4" w:space="0" w:color="auto"/>
              <w:bottom w:val="single" w:sz="4" w:space="0" w:color="auto"/>
              <w:right w:val="single" w:sz="4" w:space="0" w:color="auto"/>
            </w:tcBorders>
            <w:hideMark/>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r>
              <w:rPr>
                <w:rFonts w:ascii="Arial" w:hAnsi="Arial" w:cs="Arial"/>
                <w:color w:val="auto"/>
                <w:kern w:val="0"/>
                <w:sz w:val="16"/>
                <w:szCs w:val="16"/>
                <w:lang w:eastAsia="en-US" w:bidi="ar-SA"/>
              </w:rPr>
              <w:t>NOME E COGNOME</w:t>
            </w:r>
          </w:p>
        </w:tc>
        <w:tc>
          <w:tcPr>
            <w:tcW w:w="1977" w:type="dxa"/>
            <w:tcBorders>
              <w:top w:val="single" w:sz="4" w:space="0" w:color="auto"/>
              <w:left w:val="single" w:sz="4" w:space="0" w:color="auto"/>
              <w:bottom w:val="single" w:sz="4" w:space="0" w:color="auto"/>
              <w:right w:val="single" w:sz="4" w:space="0" w:color="auto"/>
            </w:tcBorders>
            <w:hideMark/>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r>
              <w:rPr>
                <w:rFonts w:ascii="Arial" w:hAnsi="Arial" w:cs="Arial"/>
                <w:color w:val="auto"/>
                <w:kern w:val="0"/>
                <w:sz w:val="16"/>
                <w:szCs w:val="16"/>
                <w:lang w:eastAsia="en-US" w:bidi="ar-SA"/>
              </w:rPr>
              <w:t>CARICA</w:t>
            </w:r>
          </w:p>
        </w:tc>
        <w:tc>
          <w:tcPr>
            <w:tcW w:w="1977" w:type="dxa"/>
            <w:tcBorders>
              <w:top w:val="single" w:sz="4" w:space="0" w:color="auto"/>
              <w:left w:val="single" w:sz="4" w:space="0" w:color="auto"/>
              <w:bottom w:val="single" w:sz="4" w:space="0" w:color="auto"/>
              <w:right w:val="single" w:sz="4" w:space="0" w:color="auto"/>
            </w:tcBorders>
            <w:hideMark/>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r>
              <w:rPr>
                <w:rFonts w:ascii="Arial" w:hAnsi="Arial" w:cs="Arial"/>
                <w:color w:val="auto"/>
                <w:kern w:val="0"/>
                <w:sz w:val="16"/>
                <w:szCs w:val="16"/>
                <w:lang w:eastAsia="en-US" w:bidi="ar-SA"/>
              </w:rPr>
              <w:t>DATA NASCITA</w:t>
            </w:r>
          </w:p>
        </w:tc>
        <w:tc>
          <w:tcPr>
            <w:tcW w:w="1977" w:type="dxa"/>
            <w:tcBorders>
              <w:top w:val="single" w:sz="4" w:space="0" w:color="auto"/>
              <w:left w:val="single" w:sz="4" w:space="0" w:color="auto"/>
              <w:bottom w:val="single" w:sz="4" w:space="0" w:color="auto"/>
              <w:right w:val="single" w:sz="4" w:space="0" w:color="auto"/>
            </w:tcBorders>
            <w:hideMark/>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r>
              <w:rPr>
                <w:rFonts w:ascii="Arial" w:hAnsi="Arial" w:cs="Arial"/>
                <w:color w:val="auto"/>
                <w:kern w:val="0"/>
                <w:sz w:val="16"/>
                <w:szCs w:val="16"/>
                <w:lang w:eastAsia="en-US" w:bidi="ar-SA"/>
              </w:rPr>
              <w:t>LUOGO DI NASCITA</w:t>
            </w:r>
          </w:p>
        </w:tc>
        <w:tc>
          <w:tcPr>
            <w:tcW w:w="1978" w:type="dxa"/>
            <w:tcBorders>
              <w:top w:val="single" w:sz="4" w:space="0" w:color="auto"/>
              <w:left w:val="single" w:sz="4" w:space="0" w:color="auto"/>
              <w:bottom w:val="single" w:sz="4" w:space="0" w:color="auto"/>
              <w:right w:val="single" w:sz="4" w:space="0" w:color="auto"/>
            </w:tcBorders>
            <w:hideMark/>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r>
              <w:rPr>
                <w:rFonts w:ascii="Arial" w:hAnsi="Arial" w:cs="Arial"/>
                <w:color w:val="auto"/>
                <w:kern w:val="0"/>
                <w:sz w:val="16"/>
                <w:szCs w:val="16"/>
                <w:lang w:eastAsia="en-US" w:bidi="ar-SA"/>
              </w:rPr>
              <w:t>CODICE FISCALE</w:t>
            </w:r>
          </w:p>
        </w:tc>
      </w:tr>
      <w:tr w:rsidR="00C917F5" w:rsidTr="00C917F5">
        <w:trPr>
          <w:trHeight w:val="371"/>
        </w:trPr>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8"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r>
      <w:tr w:rsidR="00C917F5" w:rsidTr="00C917F5">
        <w:trPr>
          <w:trHeight w:val="409"/>
        </w:trPr>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8"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r>
      <w:tr w:rsidR="00C917F5" w:rsidTr="00C917F5">
        <w:trPr>
          <w:trHeight w:val="414"/>
        </w:trPr>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8"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r>
      <w:tr w:rsidR="00C917F5" w:rsidTr="00C917F5">
        <w:trPr>
          <w:trHeight w:val="414"/>
        </w:trPr>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7"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c>
          <w:tcPr>
            <w:tcW w:w="1978" w:type="dxa"/>
            <w:tcBorders>
              <w:top w:val="single" w:sz="4" w:space="0" w:color="auto"/>
              <w:left w:val="single" w:sz="4" w:space="0" w:color="auto"/>
              <w:bottom w:val="single" w:sz="4" w:space="0" w:color="auto"/>
              <w:right w:val="single" w:sz="4" w:space="0" w:color="auto"/>
            </w:tcBorders>
          </w:tcPr>
          <w:p w:rsidR="00C917F5" w:rsidRDefault="00C917F5">
            <w:pPr>
              <w:suppressAutoHyphens w:val="0"/>
              <w:autoSpaceDE w:val="0"/>
              <w:autoSpaceDN w:val="0"/>
              <w:adjustRightInd w:val="0"/>
              <w:spacing w:before="0" w:after="0" w:line="240" w:lineRule="exact"/>
              <w:jc w:val="center"/>
              <w:rPr>
                <w:rFonts w:ascii="Arial" w:hAnsi="Arial" w:cs="Arial"/>
                <w:color w:val="auto"/>
                <w:kern w:val="0"/>
                <w:sz w:val="16"/>
                <w:szCs w:val="16"/>
                <w:lang w:eastAsia="en-US" w:bidi="ar-SA"/>
              </w:rPr>
            </w:pPr>
          </w:p>
        </w:tc>
      </w:tr>
    </w:tbl>
    <w:p w:rsidR="00C917F5" w:rsidRDefault="00C917F5" w:rsidP="00C917F5">
      <w:pPr>
        <w:suppressAutoHyphens w:val="0"/>
        <w:spacing w:before="0" w:after="0" w:line="240" w:lineRule="exact"/>
        <w:ind w:hanging="142"/>
        <w:jc w:val="both"/>
        <w:rPr>
          <w:rFonts w:ascii="Arial" w:hAnsi="Arial" w:cs="Arial"/>
          <w:b/>
          <w:i/>
          <w:color w:val="auto"/>
          <w:kern w:val="0"/>
          <w:sz w:val="16"/>
          <w:szCs w:val="16"/>
          <w:lang w:eastAsia="en-US" w:bidi="ar-SA"/>
        </w:rPr>
      </w:pPr>
      <w:r>
        <w:rPr>
          <w:rFonts w:ascii="Arial" w:hAnsi="Arial" w:cs="Arial"/>
          <w:b/>
          <w:i/>
          <w:color w:val="auto"/>
          <w:kern w:val="0"/>
          <w:sz w:val="16"/>
          <w:szCs w:val="16"/>
          <w:lang w:eastAsia="en-US" w:bidi="ar-SA"/>
        </w:rPr>
        <w:t>Oppure</w:t>
      </w:r>
    </w:p>
    <w:p w:rsidR="00C917F5" w:rsidRDefault="00C917F5" w:rsidP="00C917F5">
      <w:pPr>
        <w:numPr>
          <w:ilvl w:val="0"/>
          <w:numId w:val="17"/>
        </w:num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 xml:space="preserve">i soggetti indicati all’art </w:t>
      </w:r>
      <w:r>
        <w:rPr>
          <w:rFonts w:ascii="Arial" w:hAnsi="Arial" w:cs="Arial"/>
          <w:b/>
          <w:color w:val="auto"/>
          <w:kern w:val="0"/>
          <w:sz w:val="16"/>
          <w:szCs w:val="16"/>
          <w:u w:val="single"/>
          <w:lang w:eastAsia="en-US" w:bidi="ar-SA"/>
        </w:rPr>
        <w:t xml:space="preserve"> dell’art 80</w:t>
      </w:r>
      <w:r>
        <w:rPr>
          <w:rFonts w:ascii="Arial" w:hAnsi="Arial" w:cs="Arial"/>
          <w:b/>
          <w:color w:val="auto"/>
          <w:kern w:val="0"/>
          <w:sz w:val="16"/>
          <w:szCs w:val="16"/>
          <w:lang w:eastAsia="en-US" w:bidi="ar-SA"/>
        </w:rPr>
        <w:t xml:space="preserve"> </w:t>
      </w:r>
      <w:r>
        <w:rPr>
          <w:rFonts w:ascii="Arial" w:hAnsi="Arial" w:cs="Arial"/>
          <w:b/>
          <w:color w:val="auto"/>
          <w:kern w:val="0"/>
          <w:sz w:val="16"/>
          <w:szCs w:val="16"/>
          <w:u w:val="single"/>
          <w:lang w:eastAsia="en-US" w:bidi="ar-SA"/>
        </w:rPr>
        <w:t>commi 3, Codice,</w:t>
      </w:r>
      <w:r>
        <w:rPr>
          <w:rFonts w:ascii="Arial" w:hAnsi="Arial" w:cs="Arial"/>
          <w:color w:val="auto"/>
          <w:kern w:val="0"/>
          <w:sz w:val="16"/>
          <w:szCs w:val="16"/>
          <w:lang w:eastAsia="en-US" w:bidi="ar-SA"/>
        </w:rPr>
        <w:t xml:space="preserve"> rendono personalmente le dichiarazioni di cui al comma 1, 2 e 5, dell’art. 80, Codice e compilano la parte III scheda A e parte III, Scheda D, e la parte IV del DGUE.</w:t>
      </w:r>
    </w:p>
    <w:p w:rsidR="00C917F5" w:rsidRDefault="00C917F5" w:rsidP="00C917F5">
      <w:pPr>
        <w:suppressAutoHyphens w:val="0"/>
        <w:spacing w:before="0" w:after="0" w:line="240" w:lineRule="exact"/>
        <w:jc w:val="both"/>
        <w:rPr>
          <w:rFonts w:ascii="Arial" w:hAnsi="Arial" w:cs="Arial"/>
          <w:b/>
          <w:smallCaps/>
          <w:color w:val="auto"/>
          <w:kern w:val="0"/>
          <w:sz w:val="16"/>
          <w:szCs w:val="16"/>
          <w:u w:val="single"/>
          <w:lang w:eastAsia="en-US" w:bidi="ar-SA"/>
        </w:rPr>
      </w:pP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b/>
          <w:smallCaps/>
          <w:color w:val="auto"/>
          <w:kern w:val="0"/>
          <w:sz w:val="16"/>
          <w:szCs w:val="16"/>
          <w:u w:val="single"/>
          <w:lang w:eastAsia="en-US" w:bidi="ar-SA"/>
        </w:rPr>
        <w:t>indicazioni per la compilazione</w:t>
      </w:r>
      <w:r>
        <w:rPr>
          <w:rFonts w:ascii="Arial" w:hAnsi="Arial" w:cs="Arial"/>
          <w:b/>
          <w:color w:val="auto"/>
          <w:kern w:val="0"/>
          <w:sz w:val="16"/>
          <w:szCs w:val="16"/>
          <w:u w:val="single"/>
          <w:lang w:eastAsia="en-US" w:bidi="ar-SA"/>
        </w:rPr>
        <w:t xml:space="preserve"> del Modello DGUE</w:t>
      </w:r>
      <w:r>
        <w:rPr>
          <w:rFonts w:ascii="Arial" w:hAnsi="Arial" w:cs="Arial"/>
          <w:color w:val="auto"/>
          <w:kern w:val="0"/>
          <w:sz w:val="16"/>
          <w:szCs w:val="16"/>
          <w:lang w:eastAsia="en-US" w:bidi="ar-SA"/>
        </w:rPr>
        <w:t xml:space="preserve">. </w:t>
      </w:r>
    </w:p>
    <w:p w:rsidR="00C917F5" w:rsidRDefault="00C917F5" w:rsidP="00C917F5">
      <w:pPr>
        <w:suppressAutoHyphens w:val="0"/>
        <w:spacing w:before="0" w:after="0" w:line="240" w:lineRule="exact"/>
        <w:jc w:val="both"/>
        <w:rPr>
          <w:rFonts w:ascii="Arial" w:hAnsi="Arial" w:cs="Arial"/>
          <w:smallCaps/>
          <w:color w:val="auto"/>
          <w:kern w:val="0"/>
          <w:sz w:val="16"/>
          <w:szCs w:val="16"/>
          <w:lang w:eastAsia="en-US" w:bidi="ar-SA"/>
        </w:rPr>
      </w:pPr>
      <w:r>
        <w:rPr>
          <w:rFonts w:ascii="Arial" w:hAnsi="Arial" w:cs="Arial"/>
          <w:smallCaps/>
          <w:color w:val="auto"/>
          <w:kern w:val="0"/>
          <w:sz w:val="16"/>
          <w:szCs w:val="16"/>
          <w:u w:val="single"/>
          <w:lang w:eastAsia="en-US" w:bidi="ar-SA"/>
        </w:rPr>
        <w:t>parte iii scheda C motivi legati a insolvenza, conflitto di interessi o illeciti professionali</w:t>
      </w:r>
      <w:r>
        <w:rPr>
          <w:rFonts w:ascii="Arial" w:hAnsi="Arial" w:cs="Arial"/>
          <w:smallCaps/>
          <w:color w:val="auto"/>
          <w:kern w:val="0"/>
          <w:sz w:val="16"/>
          <w:szCs w:val="16"/>
          <w:lang w:eastAsia="en-US" w:bidi="ar-SA"/>
        </w:rPr>
        <w:t>.</w:t>
      </w: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 xml:space="preserve">Nel secondo riquadro devono essere rese le dichiarazioni di cui all’articolo 80,comma 5, </w:t>
      </w:r>
      <w:proofErr w:type="spellStart"/>
      <w:r>
        <w:rPr>
          <w:rFonts w:ascii="Arial" w:hAnsi="Arial" w:cs="Arial"/>
          <w:color w:val="auto"/>
          <w:kern w:val="0"/>
          <w:sz w:val="16"/>
          <w:szCs w:val="16"/>
          <w:lang w:eastAsia="en-US" w:bidi="ar-SA"/>
        </w:rPr>
        <w:t>lett</w:t>
      </w:r>
      <w:proofErr w:type="spellEnd"/>
      <w:r>
        <w:rPr>
          <w:rFonts w:ascii="Arial" w:hAnsi="Arial" w:cs="Arial"/>
          <w:color w:val="auto"/>
          <w:kern w:val="0"/>
          <w:sz w:val="16"/>
          <w:szCs w:val="16"/>
          <w:lang w:eastAsia="en-US" w:bidi="ar-SA"/>
        </w:rPr>
        <w:t xml:space="preserve">. b) Codice, riguardanti le procedure concorsuali quali il fallimento, la liquidazione coatta, il concordato preventivo. </w:t>
      </w: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b/>
          <w:color w:val="auto"/>
          <w:kern w:val="0"/>
          <w:sz w:val="16"/>
          <w:szCs w:val="16"/>
          <w:lang w:eastAsia="en-US" w:bidi="ar-SA"/>
        </w:rPr>
        <w:t>Si raccomanda</w:t>
      </w:r>
      <w:r>
        <w:rPr>
          <w:rFonts w:ascii="Arial" w:hAnsi="Arial" w:cs="Arial"/>
          <w:color w:val="auto"/>
          <w:kern w:val="0"/>
          <w:sz w:val="16"/>
          <w:szCs w:val="16"/>
          <w:lang w:eastAsia="en-US" w:bidi="ar-SA"/>
        </w:rPr>
        <w:t xml:space="preserve"> di barrare con la crocetta nell’apposito spazio,</w:t>
      </w:r>
      <w:r>
        <w:rPr>
          <w:rFonts w:ascii="Arial" w:hAnsi="Arial" w:cs="Arial"/>
          <w:b/>
          <w:color w:val="auto"/>
          <w:kern w:val="0"/>
          <w:sz w:val="16"/>
          <w:szCs w:val="16"/>
          <w:lang w:eastAsia="en-US" w:bidi="ar-SA"/>
        </w:rPr>
        <w:t xml:space="preserve"> tutte le ipotesi ivi contemplate</w:t>
      </w:r>
      <w:r>
        <w:rPr>
          <w:rFonts w:ascii="Arial" w:hAnsi="Arial" w:cs="Arial"/>
          <w:color w:val="auto"/>
          <w:kern w:val="0"/>
          <w:sz w:val="16"/>
          <w:szCs w:val="16"/>
          <w:lang w:eastAsia="en-US" w:bidi="ar-SA"/>
        </w:rPr>
        <w:t xml:space="preserve">, quindi l’operatore economico dovrà indicare, barrando le opzioni </w:t>
      </w:r>
      <w:r>
        <w:rPr>
          <w:rFonts w:ascii="Arial" w:hAnsi="Arial" w:cs="Arial"/>
          <w:smallCaps/>
          <w:color w:val="auto"/>
          <w:kern w:val="0"/>
          <w:sz w:val="16"/>
          <w:szCs w:val="16"/>
          <w:lang w:eastAsia="en-US" w:bidi="ar-SA"/>
        </w:rPr>
        <w:t>SI</w:t>
      </w:r>
      <w:r>
        <w:rPr>
          <w:rFonts w:ascii="Arial" w:hAnsi="Arial" w:cs="Arial"/>
          <w:color w:val="auto"/>
          <w:kern w:val="0"/>
          <w:sz w:val="16"/>
          <w:szCs w:val="16"/>
          <w:lang w:eastAsia="en-US" w:bidi="ar-SA"/>
        </w:rPr>
        <w:t xml:space="preserve"> o </w:t>
      </w:r>
      <w:r>
        <w:rPr>
          <w:rFonts w:ascii="Arial" w:hAnsi="Arial" w:cs="Arial"/>
          <w:smallCaps/>
          <w:color w:val="auto"/>
          <w:kern w:val="0"/>
          <w:sz w:val="16"/>
          <w:szCs w:val="16"/>
          <w:lang w:eastAsia="en-US" w:bidi="ar-SA"/>
        </w:rPr>
        <w:t xml:space="preserve">NO, </w:t>
      </w:r>
      <w:r>
        <w:rPr>
          <w:rFonts w:ascii="Arial" w:hAnsi="Arial" w:cs="Arial"/>
          <w:color w:val="auto"/>
          <w:kern w:val="0"/>
          <w:sz w:val="16"/>
          <w:szCs w:val="16"/>
          <w:lang w:eastAsia="en-US" w:bidi="ar-SA"/>
        </w:rPr>
        <w:t>se si trova nelle situazioni di :</w:t>
      </w:r>
      <w:r>
        <w:rPr>
          <w:rFonts w:ascii="Arial" w:hAnsi="Arial" w:cs="Arial"/>
          <w:b/>
          <w:color w:val="auto"/>
          <w:kern w:val="0"/>
          <w:sz w:val="16"/>
          <w:szCs w:val="16"/>
          <w:lang w:eastAsia="en-US" w:bidi="ar-SA"/>
        </w:rPr>
        <w:t>a)</w:t>
      </w:r>
      <w:r>
        <w:rPr>
          <w:rFonts w:ascii="Arial" w:hAnsi="Arial" w:cs="Arial"/>
          <w:color w:val="auto"/>
          <w:kern w:val="0"/>
          <w:sz w:val="16"/>
          <w:szCs w:val="16"/>
          <w:lang w:eastAsia="en-US" w:bidi="ar-SA"/>
        </w:rPr>
        <w:t xml:space="preserve"> fallimento – </w:t>
      </w:r>
      <w:r>
        <w:rPr>
          <w:rFonts w:ascii="Arial" w:hAnsi="Arial" w:cs="Arial"/>
          <w:b/>
          <w:color w:val="auto"/>
          <w:kern w:val="0"/>
          <w:sz w:val="16"/>
          <w:szCs w:val="16"/>
          <w:lang w:eastAsia="en-US" w:bidi="ar-SA"/>
        </w:rPr>
        <w:t>b)</w:t>
      </w:r>
      <w:r>
        <w:rPr>
          <w:rFonts w:ascii="Arial" w:hAnsi="Arial" w:cs="Arial"/>
          <w:color w:val="auto"/>
          <w:kern w:val="0"/>
          <w:sz w:val="16"/>
          <w:szCs w:val="16"/>
          <w:lang w:eastAsia="en-US" w:bidi="ar-SA"/>
        </w:rPr>
        <w:t xml:space="preserve"> liquidazione coatta – </w:t>
      </w:r>
      <w:r>
        <w:rPr>
          <w:rFonts w:ascii="Arial" w:hAnsi="Arial" w:cs="Arial"/>
          <w:b/>
          <w:color w:val="auto"/>
          <w:kern w:val="0"/>
          <w:sz w:val="16"/>
          <w:szCs w:val="16"/>
          <w:lang w:eastAsia="en-US" w:bidi="ar-SA"/>
        </w:rPr>
        <w:t>c)</w:t>
      </w:r>
      <w:r>
        <w:rPr>
          <w:rFonts w:ascii="Arial" w:hAnsi="Arial" w:cs="Arial"/>
          <w:color w:val="auto"/>
          <w:kern w:val="0"/>
          <w:sz w:val="16"/>
          <w:szCs w:val="16"/>
          <w:lang w:eastAsia="en-US" w:bidi="ar-SA"/>
        </w:rPr>
        <w:t xml:space="preserve"> concordato preventivo </w:t>
      </w:r>
      <w:r>
        <w:rPr>
          <w:rFonts w:ascii="Arial" w:hAnsi="Arial" w:cs="Arial"/>
          <w:b/>
          <w:color w:val="auto"/>
          <w:kern w:val="0"/>
          <w:sz w:val="16"/>
          <w:szCs w:val="16"/>
          <w:lang w:eastAsia="en-US" w:bidi="ar-SA"/>
        </w:rPr>
        <w:t>- d)</w:t>
      </w:r>
      <w:r>
        <w:rPr>
          <w:rFonts w:ascii="Arial" w:hAnsi="Arial" w:cs="Arial"/>
          <w:color w:val="auto"/>
          <w:kern w:val="0"/>
          <w:sz w:val="16"/>
          <w:szCs w:val="16"/>
          <w:lang w:eastAsia="en-US" w:bidi="ar-SA"/>
        </w:rPr>
        <w:t xml:space="preserve"> è ammesso a concordato con continuità aziendale.</w:t>
      </w: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Tali dichiarazioni devono essere rese da tutti gli operatori economici qualunque sia la loro forma societaria.</w:t>
      </w:r>
    </w:p>
    <w:p w:rsidR="00C917F5" w:rsidRDefault="00C917F5" w:rsidP="00C917F5">
      <w:pPr>
        <w:suppressAutoHyphens w:val="0"/>
        <w:spacing w:before="0" w:after="0" w:line="240" w:lineRule="exact"/>
        <w:jc w:val="both"/>
        <w:rPr>
          <w:rFonts w:ascii="Arial" w:hAnsi="Arial" w:cs="Arial"/>
          <w:smallCaps/>
          <w:color w:val="auto"/>
          <w:kern w:val="0"/>
          <w:sz w:val="16"/>
          <w:szCs w:val="16"/>
          <w:u w:val="single"/>
          <w:lang w:eastAsia="en-US" w:bidi="ar-SA"/>
        </w:rPr>
      </w:pPr>
      <w:r>
        <w:rPr>
          <w:rFonts w:ascii="Arial" w:hAnsi="Arial" w:cs="Arial"/>
          <w:smallCaps/>
          <w:color w:val="auto"/>
          <w:kern w:val="0"/>
          <w:sz w:val="16"/>
          <w:szCs w:val="16"/>
          <w:u w:val="single"/>
          <w:lang w:eastAsia="en-US" w:bidi="ar-SA"/>
        </w:rPr>
        <w:t>parte III scheda D altri motivi di esclusione.</w:t>
      </w:r>
    </w:p>
    <w:p w:rsidR="00C917F5" w:rsidRDefault="00C917F5" w:rsidP="00C917F5">
      <w:pPr>
        <w:suppressAutoHyphens w:val="0"/>
        <w:spacing w:before="0" w:after="0" w:line="240" w:lineRule="exact"/>
        <w:jc w:val="both"/>
        <w:rPr>
          <w:rFonts w:ascii="Arial" w:hAnsi="Arial" w:cs="Arial"/>
          <w:color w:val="auto"/>
          <w:kern w:val="0"/>
          <w:sz w:val="16"/>
          <w:szCs w:val="16"/>
          <w:lang w:eastAsia="en-US" w:bidi="ar-SA"/>
        </w:rPr>
      </w:pPr>
      <w:r>
        <w:rPr>
          <w:rFonts w:ascii="Arial" w:hAnsi="Arial" w:cs="Arial"/>
          <w:color w:val="auto"/>
          <w:kern w:val="0"/>
          <w:sz w:val="16"/>
          <w:szCs w:val="16"/>
          <w:lang w:eastAsia="en-US" w:bidi="ar-SA"/>
        </w:rPr>
        <w:t xml:space="preserve">Al punto 4 viene richiesto al concorrente la dichiarazione di cui all’art. 80, comma 5, </w:t>
      </w:r>
      <w:proofErr w:type="spellStart"/>
      <w:r>
        <w:rPr>
          <w:rFonts w:ascii="Arial" w:hAnsi="Arial" w:cs="Arial"/>
          <w:color w:val="auto"/>
          <w:kern w:val="0"/>
          <w:sz w:val="16"/>
          <w:szCs w:val="16"/>
          <w:lang w:eastAsia="en-US" w:bidi="ar-SA"/>
        </w:rPr>
        <w:t>lett</w:t>
      </w:r>
      <w:proofErr w:type="spellEnd"/>
      <w:r>
        <w:rPr>
          <w:rFonts w:ascii="Arial" w:hAnsi="Arial" w:cs="Arial"/>
          <w:color w:val="auto"/>
          <w:kern w:val="0"/>
          <w:sz w:val="16"/>
          <w:szCs w:val="16"/>
          <w:lang w:eastAsia="en-US" w:bidi="ar-SA"/>
        </w:rPr>
        <w:t>. i), ovvero se il concorrente è in regola con le norme che disciplinano il diritto al lavoro dei disabili di cui alla legge 12 marzo 1999, n. 68.</w:t>
      </w:r>
    </w:p>
    <w:p w:rsidR="00C917F5" w:rsidRDefault="00C917F5" w:rsidP="00C917F5">
      <w:pPr>
        <w:suppressAutoHyphens w:val="0"/>
        <w:spacing w:before="0" w:after="0" w:line="240" w:lineRule="exact"/>
        <w:jc w:val="both"/>
        <w:rPr>
          <w:rFonts w:ascii="Arial" w:hAnsi="Arial" w:cs="Arial"/>
          <w:color w:val="auto"/>
          <w:kern w:val="0"/>
          <w:sz w:val="18"/>
          <w:szCs w:val="18"/>
          <w:lang w:eastAsia="en-US" w:bidi="ar-SA"/>
        </w:rPr>
      </w:pPr>
      <w:r>
        <w:rPr>
          <w:rFonts w:ascii="Arial" w:hAnsi="Arial" w:cs="Arial"/>
          <w:b/>
          <w:color w:val="auto"/>
          <w:kern w:val="0"/>
          <w:sz w:val="16"/>
          <w:szCs w:val="16"/>
          <w:lang w:eastAsia="en-US" w:bidi="ar-SA"/>
        </w:rPr>
        <w:t>Si raccomanda</w:t>
      </w:r>
      <w:r>
        <w:rPr>
          <w:rFonts w:ascii="Arial" w:hAnsi="Arial" w:cs="Arial"/>
          <w:color w:val="auto"/>
          <w:kern w:val="0"/>
          <w:sz w:val="16"/>
          <w:szCs w:val="16"/>
          <w:lang w:eastAsia="en-US" w:bidi="ar-SA"/>
        </w:rPr>
        <w:t xml:space="preserve"> di mettere la crocetta nell’apposito spazio, barrando una delle tre opzioni: </w:t>
      </w:r>
      <w:r>
        <w:rPr>
          <w:rFonts w:ascii="Arial" w:hAnsi="Arial" w:cs="Arial"/>
          <w:color w:val="auto"/>
          <w:kern w:val="0"/>
          <w:sz w:val="16"/>
          <w:szCs w:val="16"/>
          <w:u w:val="single"/>
          <w:lang w:eastAsia="en-US" w:bidi="ar-SA"/>
        </w:rPr>
        <w:t>SI</w:t>
      </w:r>
      <w:r>
        <w:rPr>
          <w:rFonts w:ascii="Arial" w:hAnsi="Arial" w:cs="Arial"/>
          <w:color w:val="auto"/>
          <w:kern w:val="0"/>
          <w:sz w:val="16"/>
          <w:szCs w:val="16"/>
          <w:lang w:eastAsia="en-US" w:bidi="ar-SA"/>
        </w:rPr>
        <w:t xml:space="preserve"> , </w:t>
      </w:r>
      <w:r>
        <w:rPr>
          <w:rFonts w:ascii="Arial" w:hAnsi="Arial" w:cs="Arial"/>
          <w:color w:val="auto"/>
          <w:kern w:val="0"/>
          <w:sz w:val="16"/>
          <w:szCs w:val="16"/>
          <w:u w:val="single"/>
          <w:lang w:eastAsia="en-US" w:bidi="ar-SA"/>
        </w:rPr>
        <w:t>NO</w:t>
      </w:r>
      <w:r>
        <w:rPr>
          <w:rFonts w:ascii="Arial" w:hAnsi="Arial" w:cs="Arial"/>
          <w:color w:val="auto"/>
          <w:kern w:val="0"/>
          <w:sz w:val="16"/>
          <w:szCs w:val="16"/>
          <w:lang w:eastAsia="en-US" w:bidi="ar-SA"/>
        </w:rPr>
        <w:t xml:space="preserve"> oppure </w:t>
      </w:r>
      <w:r>
        <w:rPr>
          <w:rFonts w:ascii="Arial" w:hAnsi="Arial" w:cs="Arial"/>
          <w:color w:val="auto"/>
          <w:kern w:val="0"/>
          <w:sz w:val="16"/>
          <w:szCs w:val="16"/>
          <w:u w:val="single"/>
          <w:lang w:eastAsia="en-US" w:bidi="ar-SA"/>
        </w:rPr>
        <w:t>NON È TENUTO</w:t>
      </w:r>
      <w:r>
        <w:rPr>
          <w:rFonts w:ascii="Arial" w:hAnsi="Arial" w:cs="Arial"/>
          <w:color w:val="auto"/>
          <w:kern w:val="0"/>
          <w:sz w:val="16"/>
          <w:szCs w:val="16"/>
          <w:lang w:eastAsia="en-US" w:bidi="ar-SA"/>
        </w:rPr>
        <w:t xml:space="preserve">.  Nel caso in cui l’operatore abbia spuntato che </w:t>
      </w:r>
      <w:r>
        <w:rPr>
          <w:rFonts w:ascii="Arial" w:hAnsi="Arial" w:cs="Arial"/>
          <w:b/>
          <w:color w:val="auto"/>
          <w:kern w:val="0"/>
          <w:sz w:val="16"/>
          <w:szCs w:val="16"/>
          <w:u w:val="single"/>
          <w:lang w:eastAsia="en-US" w:bidi="ar-SA"/>
        </w:rPr>
        <w:t>NON È TENUTO</w:t>
      </w:r>
      <w:r>
        <w:rPr>
          <w:rFonts w:ascii="Arial" w:hAnsi="Arial" w:cs="Arial"/>
          <w:color w:val="auto"/>
          <w:kern w:val="0"/>
          <w:sz w:val="16"/>
          <w:szCs w:val="16"/>
          <w:lang w:eastAsia="en-US" w:bidi="ar-SA"/>
        </w:rPr>
        <w:t xml:space="preserve"> alla disciplina di cui alla legge 12 marzo 1999, n. 68, dovrà indicare </w:t>
      </w:r>
      <w:r>
        <w:rPr>
          <w:rFonts w:ascii="Arial" w:hAnsi="Arial" w:cs="Arial"/>
          <w:b/>
          <w:color w:val="auto"/>
          <w:kern w:val="0"/>
          <w:sz w:val="16"/>
          <w:szCs w:val="16"/>
          <w:u w:val="single"/>
          <w:lang w:eastAsia="en-US" w:bidi="ar-SA"/>
        </w:rPr>
        <w:t>anche la motivazione</w:t>
      </w:r>
      <w:r>
        <w:rPr>
          <w:rFonts w:ascii="Arial" w:hAnsi="Arial" w:cs="Arial"/>
          <w:color w:val="auto"/>
          <w:kern w:val="0"/>
          <w:sz w:val="16"/>
          <w:szCs w:val="16"/>
          <w:lang w:eastAsia="en-US" w:bidi="ar-SA"/>
        </w:rPr>
        <w:t xml:space="preserve"> nell’apposito spazio dedicato</w:t>
      </w:r>
      <w:r>
        <w:rPr>
          <w:rFonts w:ascii="Arial" w:hAnsi="Arial" w:cs="Arial"/>
          <w:color w:val="auto"/>
          <w:kern w:val="0"/>
          <w:sz w:val="18"/>
          <w:szCs w:val="18"/>
          <w:lang w:eastAsia="en-US" w:bidi="ar-SA"/>
        </w:rPr>
        <w:t>.</w:t>
      </w:r>
    </w:p>
    <w:p w:rsidR="00D30FA0" w:rsidRDefault="00D30FA0" w:rsidP="00C917F5">
      <w:pPr>
        <w:suppressAutoHyphens w:val="0"/>
        <w:spacing w:before="0" w:after="0" w:line="240" w:lineRule="exact"/>
        <w:jc w:val="both"/>
        <w:rPr>
          <w:rFonts w:ascii="Arial" w:hAnsi="Arial" w:cs="Arial"/>
          <w:color w:val="auto"/>
          <w:kern w:val="0"/>
          <w:sz w:val="18"/>
          <w:szCs w:val="18"/>
          <w:lang w:eastAsia="en-US" w:bidi="ar-SA"/>
        </w:rPr>
      </w:pPr>
    </w:p>
    <w:p w:rsidR="00E30ED7" w:rsidRDefault="00E30ED7" w:rsidP="007B071E">
      <w:pPr>
        <w:pStyle w:val="Titolo1"/>
        <w:jc w:val="center"/>
      </w:pPr>
    </w:p>
    <w:p w:rsidR="00A23B3E" w:rsidRDefault="00A23B3E" w:rsidP="007B071E">
      <w:pPr>
        <w:pStyle w:val="Titolo1"/>
        <w:jc w:val="center"/>
        <w:rPr>
          <w:sz w:val="20"/>
          <w:szCs w:val="20"/>
        </w:rPr>
      </w:pPr>
      <w:r>
        <w:t>Allegato</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r w:rsidR="00667ED7">
              <w:rPr>
                <w:rFonts w:ascii="Arial" w:hAnsi="Arial" w:cs="Arial"/>
                <w:color w:val="000000"/>
                <w:sz w:val="14"/>
                <w:szCs w:val="14"/>
              </w:rPr>
              <w:t xml:space="preserve">AREA – </w:t>
            </w:r>
            <w:r w:rsidR="004D2BEF">
              <w:rPr>
                <w:rFonts w:ascii="Arial" w:hAnsi="Arial" w:cs="Arial"/>
                <w:color w:val="000000"/>
                <w:sz w:val="14"/>
                <w:szCs w:val="14"/>
              </w:rPr>
              <w:t>SERVIZIO TERRITORIALE TECNICO DI CARBONIA</w:t>
            </w:r>
            <w:r w:rsidRPr="003A443E">
              <w:rPr>
                <w:rFonts w:ascii="Arial" w:hAnsi="Arial" w:cs="Arial"/>
                <w:color w:val="000000"/>
                <w:sz w:val="14"/>
                <w:szCs w:val="14"/>
              </w:rPr>
              <w:t xml:space="preserve">] </w:t>
            </w:r>
          </w:p>
          <w:p w:rsidR="00A23B3E" w:rsidRPr="003A443E" w:rsidRDefault="00A23B3E" w:rsidP="00730FB1">
            <w:pPr>
              <w:rPr>
                <w:color w:val="000000"/>
              </w:rPr>
            </w:pPr>
            <w:r w:rsidRPr="003A443E">
              <w:rPr>
                <w:rFonts w:ascii="Arial" w:hAnsi="Arial" w:cs="Arial"/>
                <w:color w:val="000000"/>
                <w:sz w:val="14"/>
                <w:szCs w:val="14"/>
              </w:rPr>
              <w:t xml:space="preserve">[ </w:t>
            </w:r>
            <w:r w:rsidR="00667ED7">
              <w:rPr>
                <w:rFonts w:ascii="Arial" w:hAnsi="Arial" w:cs="Arial"/>
                <w:color w:val="000000"/>
                <w:sz w:val="14"/>
                <w:szCs w:val="14"/>
              </w:rPr>
              <w:t>03077790925</w:t>
            </w:r>
            <w:r w:rsidR="00730FB1">
              <w:rPr>
                <w:rFonts w:ascii="Arial" w:hAnsi="Arial" w:cs="Arial"/>
                <w:color w:val="000000"/>
                <w:sz w:val="14"/>
                <w:szCs w:val="14"/>
              </w:rPr>
              <w:t xml:space="preserve"> </w:t>
            </w:r>
            <w:r w:rsidRPr="003A443E">
              <w:rPr>
                <w:rFonts w:ascii="Arial" w:hAnsi="Arial" w:cs="Arial"/>
                <w:color w:val="000000"/>
                <w:sz w:val="14"/>
                <w:szCs w:val="14"/>
              </w:rPr>
              <w:t>]</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730FB1" w:rsidRDefault="00730FB1" w:rsidP="00730FB1">
            <w:pPr>
              <w:rPr>
                <w:rFonts w:ascii="Arial" w:hAnsi="Arial" w:cs="Arial"/>
                <w:color w:val="000000"/>
                <w:sz w:val="14"/>
                <w:szCs w:val="14"/>
              </w:rPr>
            </w:pPr>
            <w:r w:rsidRPr="00730FB1">
              <w:rPr>
                <w:rFonts w:ascii="Arial" w:hAnsi="Arial" w:cs="Arial"/>
                <w:color w:val="000000"/>
                <w:sz w:val="14"/>
                <w:szCs w:val="14"/>
              </w:rPr>
              <w:t xml:space="preserve">AFFIDAMENTO ALL’ESTERNO DEL SERVIZIO: </w:t>
            </w:r>
            <w:r w:rsidR="004D2BEF" w:rsidRPr="004D2BEF">
              <w:rPr>
                <w:rFonts w:ascii="Arial" w:hAnsi="Arial" w:cs="Arial"/>
                <w:color w:val="000000"/>
                <w:sz w:val="14"/>
                <w:szCs w:val="14"/>
              </w:rPr>
              <w:t>“PROGETTAZIONE ESECUTIVA, DIREZIONE DEI LAVORI E COORDINAMENTO IN FASE DI PROGETTAZIONE ED ESECUZIONE AI FINI DELLA MESSA IN SICUREZZA DEFINITIVA DI UN MURO DI SOSTEGNO SITO A IGLESIAS IN VIA EMILIA”.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r w:rsidR="003C61AD" w:rsidRPr="003C61AD">
              <w:rPr>
                <w:rFonts w:ascii="Arial" w:hAnsi="Arial" w:cs="Arial"/>
                <w:color w:val="000000"/>
                <w:sz w:val="14"/>
                <w:szCs w:val="14"/>
              </w:rPr>
              <w:t>ZA92BA873E</w:t>
            </w:r>
            <w:r w:rsidRPr="003A443E">
              <w:rPr>
                <w:rFonts w:ascii="Arial" w:hAnsi="Arial" w:cs="Arial"/>
                <w:color w:val="000000"/>
                <w:sz w:val="14"/>
                <w:szCs w:val="14"/>
              </w:rPr>
              <w:t>]</w:t>
            </w:r>
          </w:p>
          <w:p w:rsidR="00A23B3E" w:rsidRPr="003A443E" w:rsidRDefault="00D00D9E">
            <w:pPr>
              <w:rPr>
                <w:color w:val="000000"/>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7"/>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616A0D"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w:t>
            </w:r>
            <w:r w:rsidR="00616A0D">
              <w:rPr>
                <w:rFonts w:ascii="Arial" w:hAnsi="Arial" w:cs="Arial"/>
                <w:color w:val="000000"/>
                <w:sz w:val="15"/>
                <w:szCs w:val="15"/>
              </w:rPr>
              <w:t>contrattuale.</w:t>
            </w:r>
          </w:p>
          <w:p w:rsidR="00A23B3E" w:rsidRDefault="00616A0D" w:rsidP="00FB3543">
            <w:pPr>
              <w:jc w:val="both"/>
              <w:rPr>
                <w:rFonts w:ascii="Arial" w:hAnsi="Arial" w:cs="Arial"/>
                <w:color w:val="000000"/>
                <w:sz w:val="15"/>
                <w:szCs w:val="15"/>
              </w:rPr>
            </w:pPr>
            <w:r w:rsidRPr="00730FB1">
              <w:rPr>
                <w:rFonts w:ascii="Arial" w:hAnsi="Arial" w:cs="Arial"/>
                <w:color w:val="000000"/>
                <w:sz w:val="15"/>
                <w:szCs w:val="15"/>
              </w:rPr>
              <w:t xml:space="preserve">Le lavorazione oggetto di subappalto </w:t>
            </w:r>
            <w:r w:rsidR="004E0548" w:rsidRPr="00730FB1">
              <w:rPr>
                <w:rFonts w:ascii="Arial" w:hAnsi="Arial" w:cs="Arial"/>
                <w:b/>
                <w:color w:val="000000"/>
                <w:sz w:val="15"/>
                <w:szCs w:val="15"/>
              </w:rPr>
              <w:t>RIGUARDANO</w:t>
            </w:r>
            <w:r w:rsidRPr="00730FB1">
              <w:rPr>
                <w:rFonts w:ascii="Arial" w:hAnsi="Arial" w:cs="Arial"/>
                <w:color w:val="000000"/>
                <w:sz w:val="15"/>
                <w:szCs w:val="15"/>
              </w:rPr>
              <w:t xml:space="preserve"> le attività maggiormente esposte a rischio di infiltrazione mafiosa c.53 dell’art. 1 – L. 190/2012</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616A0D" w:rsidRPr="003A443E" w:rsidRDefault="00616A0D" w:rsidP="00616A0D">
            <w:pPr>
              <w:rPr>
                <w:rFonts w:ascii="Arial" w:hAnsi="Arial" w:cs="Arial"/>
                <w:color w:val="000000"/>
                <w:sz w:val="15"/>
                <w:szCs w:val="15"/>
              </w:rPr>
            </w:pPr>
            <w:r w:rsidRPr="003A443E">
              <w:rPr>
                <w:rFonts w:ascii="Arial" w:hAnsi="Arial" w:cs="Arial"/>
                <w:color w:val="000000"/>
                <w:sz w:val="15"/>
                <w:szCs w:val="15"/>
              </w:rPr>
              <w:t>[……………….]    [……………….]</w:t>
            </w:r>
          </w:p>
          <w:p w:rsidR="00616A0D" w:rsidRDefault="00616A0D">
            <w:pPr>
              <w:rPr>
                <w:rFonts w:ascii="Arial" w:hAnsi="Arial" w:cs="Arial"/>
                <w:color w:val="000000"/>
                <w:sz w:val="15"/>
                <w:szCs w:val="15"/>
              </w:rPr>
            </w:pPr>
          </w:p>
          <w:p w:rsidR="00D30FA0" w:rsidRDefault="00D30FA0">
            <w:pPr>
              <w:rPr>
                <w:rFonts w:ascii="Arial" w:hAnsi="Arial" w:cs="Arial"/>
                <w:color w:val="000000"/>
                <w:sz w:val="15"/>
                <w:szCs w:val="15"/>
              </w:rPr>
            </w:pPr>
          </w:p>
          <w:p w:rsidR="00616A0D" w:rsidRDefault="00A23B3E">
            <w:pPr>
              <w:rPr>
                <w:rFonts w:ascii="Arial" w:hAnsi="Arial" w:cs="Arial"/>
                <w:color w:val="000000"/>
                <w:sz w:val="15"/>
                <w:szCs w:val="15"/>
              </w:rPr>
            </w:pPr>
            <w:r w:rsidRPr="003A443E">
              <w:rPr>
                <w:rFonts w:ascii="Arial" w:hAnsi="Arial" w:cs="Arial"/>
                <w:color w:val="000000"/>
                <w:sz w:val="15"/>
                <w:szCs w:val="15"/>
              </w:rPr>
              <w:t xml:space="preserve"> </w:t>
            </w:r>
            <w:r w:rsidR="00616A0D" w:rsidRPr="003A443E">
              <w:rPr>
                <w:rFonts w:ascii="Arial" w:hAnsi="Arial" w:cs="Arial"/>
                <w:color w:val="000000"/>
                <w:sz w:val="15"/>
                <w:szCs w:val="15"/>
              </w:rPr>
              <w:t>[ ]Sì [ ]No</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3" w:anchor="09" w:history="1">
              <w:r w:rsidRPr="00121BF6">
                <w:rPr>
                  <w:rStyle w:val="Collegamentoipertestuale"/>
                  <w:rFonts w:ascii="Arial" w:eastAsia="font40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4" w:anchor="014" w:history="1">
              <w:r w:rsidRPr="00121BF6">
                <w:rPr>
                  <w:rStyle w:val="Collegamentoipertestuale"/>
                  <w:rFonts w:ascii="Arial" w:eastAsia="font40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3C56AC" w:rsidRDefault="003C56AC" w:rsidP="003C56AC">
            <w:pPr>
              <w:pStyle w:val="NormaleWeb1"/>
              <w:spacing w:before="0" w:after="0"/>
              <w:ind w:left="284"/>
              <w:jc w:val="both"/>
              <w:rPr>
                <w:rFonts w:ascii="Arial" w:hAnsi="Arial" w:cs="Arial"/>
                <w:color w:val="000000"/>
                <w:sz w:val="14"/>
                <w:szCs w:val="14"/>
              </w:rPr>
            </w:pPr>
          </w:p>
          <w:p w:rsidR="003C56AC" w:rsidRDefault="003C56AC" w:rsidP="003C56AC">
            <w:pPr>
              <w:pStyle w:val="NormaleWeb1"/>
              <w:spacing w:before="0" w:after="0"/>
              <w:jc w:val="both"/>
              <w:rPr>
                <w:rFonts w:ascii="Arial" w:hAnsi="Arial" w:cs="Arial"/>
                <w:color w:val="000000"/>
                <w:sz w:val="14"/>
                <w:szCs w:val="14"/>
              </w:rPr>
            </w:pPr>
          </w:p>
          <w:p w:rsidR="003C56AC" w:rsidRPr="00730FB1" w:rsidRDefault="003C56AC" w:rsidP="003C56AC">
            <w:pPr>
              <w:pStyle w:val="NormaleWeb1"/>
              <w:numPr>
                <w:ilvl w:val="0"/>
                <w:numId w:val="10"/>
              </w:numPr>
              <w:spacing w:before="0" w:after="0"/>
              <w:jc w:val="both"/>
              <w:rPr>
                <w:rFonts w:ascii="Arial" w:hAnsi="Arial" w:cs="Arial"/>
                <w:color w:val="000000"/>
                <w:sz w:val="14"/>
                <w:szCs w:val="14"/>
              </w:rPr>
            </w:pPr>
            <w:r w:rsidRPr="00730FB1">
              <w:rPr>
                <w:rFonts w:ascii="Arial" w:hAnsi="Arial" w:cs="Arial"/>
                <w:color w:val="000000"/>
                <w:sz w:val="14"/>
                <w:szCs w:val="14"/>
              </w:rPr>
              <w:t>ha presentato nella procedura di gara in corso e negli affidamenti di subappalti documentazione e dichiarazioni non veritiere (Articolo 80, comma 5, lettera. f-bis) del Codice);</w:t>
            </w:r>
          </w:p>
          <w:p w:rsidR="003C56AC" w:rsidRPr="00730FB1" w:rsidRDefault="003C56AC" w:rsidP="003C56AC">
            <w:pPr>
              <w:pStyle w:val="NormaleWeb1"/>
              <w:spacing w:before="0" w:after="0"/>
              <w:jc w:val="both"/>
              <w:rPr>
                <w:rFonts w:ascii="Arial" w:hAnsi="Arial" w:cs="Arial"/>
                <w:color w:val="000000"/>
                <w:sz w:val="14"/>
                <w:szCs w:val="14"/>
              </w:rPr>
            </w:pPr>
          </w:p>
          <w:p w:rsidR="003C56AC" w:rsidRPr="00730FB1" w:rsidRDefault="003C56AC" w:rsidP="003C56AC">
            <w:pPr>
              <w:pStyle w:val="NormaleWeb1"/>
              <w:spacing w:before="0" w:after="0"/>
              <w:jc w:val="both"/>
              <w:rPr>
                <w:rFonts w:ascii="Arial" w:hAnsi="Arial" w:cs="Arial"/>
                <w:color w:val="000000"/>
                <w:sz w:val="14"/>
                <w:szCs w:val="14"/>
              </w:rPr>
            </w:pPr>
          </w:p>
          <w:p w:rsidR="003C56AC" w:rsidRPr="00730FB1" w:rsidRDefault="003C56AC" w:rsidP="003C56AC">
            <w:pPr>
              <w:pStyle w:val="NormaleWeb1"/>
              <w:spacing w:before="0" w:after="0"/>
              <w:jc w:val="both"/>
              <w:rPr>
                <w:rFonts w:ascii="Arial" w:hAnsi="Arial" w:cs="Arial"/>
                <w:color w:val="000000"/>
                <w:sz w:val="14"/>
                <w:szCs w:val="14"/>
              </w:rPr>
            </w:pPr>
          </w:p>
          <w:p w:rsidR="003C56AC" w:rsidRPr="00730FB1" w:rsidRDefault="003C56AC" w:rsidP="003C56AC">
            <w:pPr>
              <w:pStyle w:val="NormaleWeb1"/>
              <w:spacing w:before="0" w:after="0"/>
              <w:jc w:val="both"/>
              <w:rPr>
                <w:rFonts w:ascii="Arial" w:hAnsi="Arial" w:cs="Arial"/>
                <w:color w:val="000000"/>
                <w:sz w:val="14"/>
                <w:szCs w:val="14"/>
              </w:rPr>
            </w:pPr>
          </w:p>
          <w:p w:rsidR="003C56AC" w:rsidRPr="00730FB1" w:rsidRDefault="003C56AC" w:rsidP="003C56AC">
            <w:pPr>
              <w:pStyle w:val="NormaleWeb1"/>
              <w:spacing w:before="0" w:after="0"/>
              <w:jc w:val="both"/>
              <w:rPr>
                <w:rFonts w:ascii="Arial" w:hAnsi="Arial" w:cs="Arial"/>
                <w:color w:val="000000"/>
                <w:sz w:val="14"/>
                <w:szCs w:val="14"/>
              </w:rPr>
            </w:pPr>
          </w:p>
          <w:p w:rsidR="003C56AC" w:rsidRPr="00730FB1" w:rsidRDefault="003C56AC" w:rsidP="003C56AC">
            <w:pPr>
              <w:pStyle w:val="NormaleWeb1"/>
              <w:numPr>
                <w:ilvl w:val="0"/>
                <w:numId w:val="10"/>
              </w:numPr>
              <w:spacing w:before="120" w:after="0"/>
              <w:ind w:left="357" w:hanging="357"/>
              <w:jc w:val="both"/>
              <w:rPr>
                <w:rFonts w:ascii="Arial" w:hAnsi="Arial" w:cs="Arial"/>
                <w:color w:val="000000"/>
                <w:sz w:val="14"/>
                <w:szCs w:val="14"/>
              </w:rPr>
            </w:pPr>
            <w:r w:rsidRPr="00730FB1">
              <w:rPr>
                <w:rFonts w:ascii="Arial" w:hAnsi="Arial" w:cs="Arial"/>
                <w:color w:val="000000"/>
                <w:sz w:val="14"/>
                <w:szCs w:val="14"/>
              </w:rPr>
              <w:t>è iscritto nel casellario informatico tenuto dall’Osservatorio dell’A.N.A.C., per aver presentato false dichiarazioni o falsa documentazione nelle procedure di gara e negli affidamenti dei subappalti (Articolo 80, comma 5, lettera f-ter) del Codice);</w:t>
            </w:r>
          </w:p>
          <w:p w:rsidR="00A23B3E" w:rsidRPr="003C56AC" w:rsidRDefault="00A23B3E" w:rsidP="003C56AC">
            <w:pPr>
              <w:pStyle w:val="NormaleWeb1"/>
              <w:spacing w:before="0" w:after="0"/>
              <w:ind w:left="284"/>
              <w:jc w:val="both"/>
              <w:rPr>
                <w:rFonts w:ascii="Arial" w:hAnsi="Arial" w:cs="Arial"/>
                <w:color w:val="000000"/>
                <w:sz w:val="14"/>
                <w:szCs w:val="14"/>
              </w:rPr>
            </w:pPr>
          </w:p>
          <w:p w:rsidR="00A23B3E" w:rsidRDefault="00A23B3E" w:rsidP="00F351F0">
            <w:pPr>
              <w:pStyle w:val="NormaleWeb1"/>
              <w:spacing w:before="0" w:after="0"/>
              <w:jc w:val="both"/>
              <w:rPr>
                <w:rFonts w:ascii="Arial" w:hAnsi="Arial" w:cs="Arial"/>
                <w:color w:val="000000"/>
                <w:sz w:val="14"/>
                <w:szCs w:val="14"/>
              </w:rPr>
            </w:pPr>
          </w:p>
          <w:p w:rsidR="003C56AC" w:rsidRPr="00121BF6" w:rsidRDefault="003C56AC"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Default="00A23B3E">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409" w:hAnsi="Arial" w:cs="Arial"/>
                <w:color w:val="000000"/>
                <w:sz w:val="14"/>
                <w:szCs w:val="14"/>
                <w:u w:val="none"/>
              </w:rPr>
              <w:t>articolo 17 della legge 19 marzo 1990, n. 55</w:t>
            </w:r>
            <w:r w:rsidR="00625142" w:rsidRPr="00121BF6">
              <w:rPr>
                <w:rStyle w:val="Collegamentoipertestuale"/>
                <w:rFonts w:ascii="Arial" w:eastAsia="font40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Default="00A23B3E">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Default="003C56AC">
            <w:pPr>
              <w:pStyle w:val="NormaleWeb1"/>
              <w:spacing w:before="0" w:after="0"/>
              <w:ind w:left="284" w:hanging="284"/>
              <w:jc w:val="both"/>
              <w:rPr>
                <w:rFonts w:ascii="Arial" w:hAnsi="Arial" w:cs="Arial"/>
                <w:color w:val="000000"/>
                <w:sz w:val="14"/>
                <w:szCs w:val="14"/>
              </w:rPr>
            </w:pPr>
          </w:p>
          <w:p w:rsidR="003C56AC" w:rsidRPr="00121BF6" w:rsidRDefault="003C56AC">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409"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40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409"/>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409"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40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40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Default="00A23B3E">
            <w:pPr>
              <w:rPr>
                <w:rFonts w:ascii="Arial" w:hAnsi="Arial" w:cs="Arial"/>
                <w:color w:val="000000"/>
                <w:sz w:val="14"/>
                <w:szCs w:val="14"/>
              </w:rPr>
            </w:pPr>
          </w:p>
          <w:p w:rsidR="003C56AC" w:rsidRPr="003A443E" w:rsidRDefault="003C56AC" w:rsidP="003C56AC">
            <w:pPr>
              <w:rPr>
                <w:rFonts w:ascii="Arial" w:hAnsi="Arial" w:cs="Arial"/>
                <w:color w:val="000000"/>
                <w:sz w:val="14"/>
                <w:szCs w:val="14"/>
              </w:rPr>
            </w:pPr>
            <w:r w:rsidRPr="003A443E">
              <w:rPr>
                <w:rFonts w:ascii="Arial" w:hAnsi="Arial" w:cs="Arial"/>
                <w:color w:val="000000"/>
                <w:sz w:val="14"/>
                <w:szCs w:val="14"/>
              </w:rPr>
              <w:t>[ ] Sì [ ] No</w:t>
            </w:r>
          </w:p>
          <w:p w:rsidR="003C56AC" w:rsidRPr="003A443E" w:rsidRDefault="003C56AC" w:rsidP="003C56AC">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3C56AC" w:rsidRPr="003A443E" w:rsidRDefault="003C56AC" w:rsidP="003C56AC">
            <w:pPr>
              <w:jc w:val="both"/>
              <w:rPr>
                <w:rFonts w:ascii="Arial" w:hAnsi="Arial" w:cs="Arial"/>
                <w:color w:val="000000"/>
                <w:sz w:val="14"/>
                <w:szCs w:val="14"/>
              </w:rPr>
            </w:pPr>
            <w:r w:rsidRPr="003A443E">
              <w:rPr>
                <w:rFonts w:ascii="Arial" w:hAnsi="Arial" w:cs="Arial"/>
                <w:color w:val="000000"/>
                <w:sz w:val="14"/>
                <w:szCs w:val="14"/>
              </w:rPr>
              <w:t>[………..…][……….…][……….…]</w:t>
            </w:r>
          </w:p>
          <w:p w:rsidR="003C56AC" w:rsidRDefault="003C56AC">
            <w:pPr>
              <w:rPr>
                <w:rFonts w:ascii="Arial" w:hAnsi="Arial" w:cs="Arial"/>
                <w:color w:val="000000"/>
                <w:sz w:val="14"/>
                <w:szCs w:val="14"/>
              </w:rPr>
            </w:pPr>
          </w:p>
          <w:p w:rsidR="003C56AC" w:rsidRDefault="003C56AC">
            <w:pPr>
              <w:rPr>
                <w:rFonts w:ascii="Arial" w:hAnsi="Arial" w:cs="Arial"/>
                <w:color w:val="000000"/>
                <w:sz w:val="14"/>
                <w:szCs w:val="14"/>
              </w:rPr>
            </w:pPr>
          </w:p>
          <w:p w:rsidR="003C56AC" w:rsidRDefault="003C56AC">
            <w:pPr>
              <w:rPr>
                <w:rFonts w:ascii="Arial" w:hAnsi="Arial" w:cs="Arial"/>
                <w:color w:val="000000"/>
                <w:sz w:val="14"/>
                <w:szCs w:val="14"/>
              </w:rPr>
            </w:pPr>
          </w:p>
          <w:p w:rsidR="003C56AC" w:rsidRDefault="003C56AC">
            <w:pPr>
              <w:rPr>
                <w:rFonts w:ascii="Arial" w:hAnsi="Arial" w:cs="Arial"/>
                <w:color w:val="000000"/>
                <w:sz w:val="14"/>
                <w:szCs w:val="14"/>
              </w:rPr>
            </w:pPr>
          </w:p>
          <w:p w:rsidR="003C56AC" w:rsidRDefault="003C56AC">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Default="006A5E21">
            <w:pPr>
              <w:rPr>
                <w:rFonts w:ascii="Arial" w:hAnsi="Arial" w:cs="Arial"/>
                <w:color w:val="000000"/>
                <w:sz w:val="4"/>
                <w:szCs w:val="4"/>
              </w:rPr>
            </w:pPr>
          </w:p>
          <w:p w:rsidR="003C56AC" w:rsidRDefault="003C56AC">
            <w:pPr>
              <w:rPr>
                <w:rFonts w:ascii="Arial" w:hAnsi="Arial" w:cs="Arial"/>
                <w:color w:val="000000"/>
                <w:sz w:val="4"/>
                <w:szCs w:val="4"/>
              </w:rPr>
            </w:pPr>
          </w:p>
          <w:p w:rsidR="003C56AC" w:rsidRPr="001D3A2B" w:rsidRDefault="003C56AC">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616A0D">
      <w:headerReference w:type="default" r:id="rId19"/>
      <w:footerReference w:type="default" r:id="rId20"/>
      <w:headerReference w:type="first" r:id="rId21"/>
      <w:pgSz w:w="12240" w:h="15840"/>
      <w:pgMar w:top="0" w:right="1327" w:bottom="0" w:left="1797" w:header="720" w:footer="720" w:gutter="0"/>
      <w:cols w:space="72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981" w:rsidRDefault="004E2981">
      <w:pPr>
        <w:spacing w:before="0" w:after="0"/>
      </w:pPr>
      <w:r>
        <w:separator/>
      </w:r>
    </w:p>
  </w:endnote>
  <w:endnote w:type="continuationSeparator" w:id="0">
    <w:p w:rsidR="004E2981" w:rsidRDefault="004E29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409">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9F" w:rsidRPr="00D509A5" w:rsidRDefault="003C339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085B00">
      <w:rPr>
        <w:rFonts w:ascii="Calibri" w:hAnsi="Calibri"/>
        <w:noProof/>
        <w:sz w:val="20"/>
        <w:szCs w:val="20"/>
      </w:rPr>
      <w:t>2</w:t>
    </w:r>
    <w:r w:rsidRPr="00D509A5">
      <w:rPr>
        <w:rFonts w:ascii="Calibri" w:hAnsi="Calibri"/>
        <w:sz w:val="20"/>
        <w:szCs w:val="20"/>
      </w:rPr>
      <w:fldChar w:fldCharType="end"/>
    </w:r>
  </w:p>
  <w:p w:rsidR="003C339F" w:rsidRDefault="003C33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981" w:rsidRDefault="004E2981">
      <w:pPr>
        <w:spacing w:before="0" w:after="0"/>
      </w:pPr>
      <w:r>
        <w:separator/>
      </w:r>
    </w:p>
  </w:footnote>
  <w:footnote w:type="continuationSeparator" w:id="0">
    <w:p w:rsidR="004E2981" w:rsidRDefault="004E2981">
      <w:pPr>
        <w:spacing w:before="0" w:after="0"/>
      </w:pPr>
      <w:r>
        <w:continuationSeparator/>
      </w:r>
    </w:p>
  </w:footnote>
  <w:footnote w:id="1">
    <w:p w:rsidR="003C339F" w:rsidRPr="001F35A9" w:rsidRDefault="003C339F"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3C339F" w:rsidRPr="001F35A9" w:rsidRDefault="003C339F"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3C339F" w:rsidRPr="001F35A9" w:rsidRDefault="003C339F"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3C339F" w:rsidRPr="001F35A9" w:rsidRDefault="003C339F"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3C339F" w:rsidRPr="001F35A9" w:rsidRDefault="003C339F"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3C339F" w:rsidRPr="001F35A9" w:rsidRDefault="003C339F"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3C339F" w:rsidRPr="001F35A9" w:rsidRDefault="003C339F"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C339F" w:rsidRPr="001F35A9" w:rsidRDefault="003C339F"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3C339F" w:rsidRPr="001F35A9" w:rsidRDefault="003C339F"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3C339F" w:rsidRPr="001F35A9" w:rsidRDefault="003C339F"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3C339F" w:rsidRPr="001F35A9" w:rsidRDefault="003C339F"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3C339F" w:rsidRPr="001F35A9" w:rsidRDefault="003C339F"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3C339F" w:rsidRPr="001F35A9" w:rsidRDefault="003C339F"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3C339F" w:rsidRPr="001F35A9" w:rsidRDefault="003C339F"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3C339F" w:rsidRPr="003E60D1" w:rsidRDefault="003C339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3C339F" w:rsidRPr="003E60D1" w:rsidRDefault="003C339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3C339F" w:rsidRPr="003E60D1" w:rsidRDefault="003C339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3C339F" w:rsidRPr="003E60D1" w:rsidRDefault="003C339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3C339F" w:rsidRPr="003E60D1" w:rsidRDefault="003C339F"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3C339F" w:rsidRPr="003E60D1" w:rsidRDefault="003C339F"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3C339F" w:rsidRPr="003E60D1" w:rsidRDefault="003C339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3C339F" w:rsidRPr="003E60D1" w:rsidRDefault="003C339F"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3C339F" w:rsidRPr="003E60D1" w:rsidRDefault="003C339F"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3C339F" w:rsidRPr="003E60D1" w:rsidRDefault="003C339F"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3C339F" w:rsidRPr="003E60D1" w:rsidRDefault="003C339F"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3C339F" w:rsidRPr="003E60D1" w:rsidRDefault="003C339F"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3C339F" w:rsidRPr="00BF74E1" w:rsidRDefault="003C339F"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3C339F" w:rsidRPr="00F351F0" w:rsidRDefault="003C339F"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3C339F" w:rsidRPr="003E60D1" w:rsidRDefault="003C339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3C339F" w:rsidRPr="003E60D1" w:rsidRDefault="003C339F"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3C339F" w:rsidRPr="003E60D1" w:rsidRDefault="003C339F"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3C339F" w:rsidRPr="003E60D1" w:rsidRDefault="003C339F"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3C339F" w:rsidRPr="003E60D1" w:rsidRDefault="003C339F"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3C339F" w:rsidRPr="003E60D1" w:rsidRDefault="003C339F"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3C339F" w:rsidRPr="003E60D1" w:rsidRDefault="003C339F"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3C339F" w:rsidRPr="003E60D1" w:rsidRDefault="003C339F"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3C339F" w:rsidRPr="003E60D1" w:rsidRDefault="003C339F"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3C339F" w:rsidRPr="003E60D1" w:rsidRDefault="003C339F"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3C339F" w:rsidRPr="003E60D1" w:rsidRDefault="003C339F"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7F5" w:rsidRDefault="00C917F5" w:rsidP="00C917F5">
    <w:pPr>
      <w:pStyle w:val="Intestazione"/>
      <w:tabs>
        <w:tab w:val="clear" w:pos="4819"/>
        <w:tab w:val="clear" w:pos="9638"/>
        <w:tab w:val="left" w:pos="516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7F5" w:rsidRPr="00C917F5" w:rsidRDefault="00D37181" w:rsidP="00C917F5">
    <w:pPr>
      <w:pStyle w:val="Intestazione"/>
      <w:jc w:val="right"/>
      <w:rPr>
        <w:rFonts w:ascii="Calibri" w:hAnsi="Calibri"/>
        <w:sz w:val="20"/>
        <w:szCs w:val="20"/>
      </w:rPr>
    </w:pPr>
    <w:r>
      <w:rPr>
        <w:rFonts w:ascii="Calibri" w:hAnsi="Calibri"/>
        <w:noProof/>
        <w:sz w:val="20"/>
        <w:szCs w:val="20"/>
        <w:lang w:bidi="ar-SA"/>
      </w:rPr>
      <w:drawing>
        <wp:anchor distT="0" distB="0" distL="114300" distR="114300" simplePos="0" relativeHeight="251657728" behindDoc="0" locked="0" layoutInCell="1" allowOverlap="1">
          <wp:simplePos x="0" y="0"/>
          <wp:positionH relativeFrom="column">
            <wp:posOffset>1991360</wp:posOffset>
          </wp:positionH>
          <wp:positionV relativeFrom="paragraph">
            <wp:posOffset>-16510</wp:posOffset>
          </wp:positionV>
          <wp:extent cx="1685925" cy="676275"/>
          <wp:effectExtent l="0" t="0" r="9525" b="9525"/>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676275"/>
                  </a:xfrm>
                  <a:prstGeom prst="rect">
                    <a:avLst/>
                  </a:prstGeom>
                  <a:noFill/>
                </pic:spPr>
              </pic:pic>
            </a:graphicData>
          </a:graphic>
          <wp14:sizeRelH relativeFrom="page">
            <wp14:pctWidth>0</wp14:pctWidth>
          </wp14:sizeRelH>
          <wp14:sizeRelV relativeFrom="page">
            <wp14:pctHeight>0</wp14:pctHeight>
          </wp14:sizeRelV>
        </wp:anchor>
      </w:drawing>
    </w:r>
    <w:r w:rsidR="00A72E59">
      <w:rPr>
        <w:rFonts w:ascii="Calibri" w:hAnsi="Calibri"/>
        <w:sz w:val="20"/>
        <w:szCs w:val="20"/>
      </w:rPr>
      <w:t xml:space="preserve">Allegato </w:t>
    </w:r>
    <w:r w:rsidR="00085B00">
      <w:rPr>
        <w:rFonts w:ascii="Calibri" w:hAnsi="Calibri"/>
        <w:sz w:val="20"/>
        <w:szCs w:val="20"/>
      </w:rPr>
      <w:t>3</w:t>
    </w:r>
    <w:r w:rsidR="00C917F5" w:rsidRPr="00C917F5">
      <w:rPr>
        <w:rFonts w:ascii="Calibri" w:hAnsi="Calibri"/>
        <w:sz w:val="20"/>
        <w:szCs w:val="20"/>
      </w:rPr>
      <w:t>“DGUE”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8A54F39"/>
    <w:multiLevelType w:val="hybridMultilevel"/>
    <w:tmpl w:val="66426DCC"/>
    <w:lvl w:ilvl="0" w:tplc="9502009A">
      <w:numFmt w:val="bullet"/>
      <w:lvlText w:val=""/>
      <w:lvlJc w:val="left"/>
      <w:pPr>
        <w:ind w:left="720" w:hanging="360"/>
      </w:pPr>
      <w:rPr>
        <w:rFonts w:ascii="Wingdings" w:eastAsia="Calibri" w:hAnsi="Wingdings" w:cs="Wingdings" w:hint="default"/>
        <w:b w:val="0"/>
        <w:sz w:val="23"/>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0A92"/>
    <w:rsid w:val="00076DCA"/>
    <w:rsid w:val="00085B00"/>
    <w:rsid w:val="000953DC"/>
    <w:rsid w:val="000A3B5C"/>
    <w:rsid w:val="000A7B33"/>
    <w:rsid w:val="000B5314"/>
    <w:rsid w:val="000D1F32"/>
    <w:rsid w:val="000E5FBC"/>
    <w:rsid w:val="00121BF6"/>
    <w:rsid w:val="001509BD"/>
    <w:rsid w:val="001613FC"/>
    <w:rsid w:val="001752F0"/>
    <w:rsid w:val="001D3A2B"/>
    <w:rsid w:val="001D56C2"/>
    <w:rsid w:val="001F35A9"/>
    <w:rsid w:val="00270DA2"/>
    <w:rsid w:val="002A21BC"/>
    <w:rsid w:val="002C169E"/>
    <w:rsid w:val="002D50E9"/>
    <w:rsid w:val="002E43BE"/>
    <w:rsid w:val="002F6CA9"/>
    <w:rsid w:val="00316FAD"/>
    <w:rsid w:val="00350D7E"/>
    <w:rsid w:val="00364C54"/>
    <w:rsid w:val="0036728A"/>
    <w:rsid w:val="00384132"/>
    <w:rsid w:val="00387719"/>
    <w:rsid w:val="003A443E"/>
    <w:rsid w:val="003B2565"/>
    <w:rsid w:val="003B3636"/>
    <w:rsid w:val="003C339F"/>
    <w:rsid w:val="003C56AC"/>
    <w:rsid w:val="003C61AD"/>
    <w:rsid w:val="003D17D2"/>
    <w:rsid w:val="003E60D1"/>
    <w:rsid w:val="003E7810"/>
    <w:rsid w:val="004234D1"/>
    <w:rsid w:val="0045133F"/>
    <w:rsid w:val="004C1D2C"/>
    <w:rsid w:val="004D2BEF"/>
    <w:rsid w:val="004E0548"/>
    <w:rsid w:val="004E2981"/>
    <w:rsid w:val="00516CEA"/>
    <w:rsid w:val="0052029B"/>
    <w:rsid w:val="005309A4"/>
    <w:rsid w:val="0058406C"/>
    <w:rsid w:val="005B3B08"/>
    <w:rsid w:val="005C49E6"/>
    <w:rsid w:val="005E2955"/>
    <w:rsid w:val="00616A0D"/>
    <w:rsid w:val="00625142"/>
    <w:rsid w:val="00635C8F"/>
    <w:rsid w:val="0064014A"/>
    <w:rsid w:val="00667ED7"/>
    <w:rsid w:val="00682FD3"/>
    <w:rsid w:val="006879D2"/>
    <w:rsid w:val="006A5E21"/>
    <w:rsid w:val="006B430C"/>
    <w:rsid w:val="006B4D39"/>
    <w:rsid w:val="006F3D34"/>
    <w:rsid w:val="00730FB1"/>
    <w:rsid w:val="00761235"/>
    <w:rsid w:val="00766402"/>
    <w:rsid w:val="007B071E"/>
    <w:rsid w:val="007B50B2"/>
    <w:rsid w:val="008154AA"/>
    <w:rsid w:val="0089654F"/>
    <w:rsid w:val="008C734C"/>
    <w:rsid w:val="008E3A62"/>
    <w:rsid w:val="008F12E6"/>
    <w:rsid w:val="00900583"/>
    <w:rsid w:val="00931F8B"/>
    <w:rsid w:val="00934658"/>
    <w:rsid w:val="009644B4"/>
    <w:rsid w:val="009E204E"/>
    <w:rsid w:val="009E7F81"/>
    <w:rsid w:val="00A23B3E"/>
    <w:rsid w:val="00A30CBB"/>
    <w:rsid w:val="00A46950"/>
    <w:rsid w:val="00A72E59"/>
    <w:rsid w:val="00AA2252"/>
    <w:rsid w:val="00AA5F93"/>
    <w:rsid w:val="00AE5CFF"/>
    <w:rsid w:val="00B32C28"/>
    <w:rsid w:val="00B3672C"/>
    <w:rsid w:val="00B454B9"/>
    <w:rsid w:val="00B64AE6"/>
    <w:rsid w:val="00B80BA0"/>
    <w:rsid w:val="00B91406"/>
    <w:rsid w:val="00BA4F12"/>
    <w:rsid w:val="00BB116C"/>
    <w:rsid w:val="00BB639E"/>
    <w:rsid w:val="00BC09F5"/>
    <w:rsid w:val="00BF74E1"/>
    <w:rsid w:val="00C03658"/>
    <w:rsid w:val="00C427DB"/>
    <w:rsid w:val="00C47D53"/>
    <w:rsid w:val="00C5652E"/>
    <w:rsid w:val="00C60A33"/>
    <w:rsid w:val="00C64D4B"/>
    <w:rsid w:val="00C917F5"/>
    <w:rsid w:val="00C92169"/>
    <w:rsid w:val="00CA04F3"/>
    <w:rsid w:val="00CA0640"/>
    <w:rsid w:val="00CC764A"/>
    <w:rsid w:val="00CD2288"/>
    <w:rsid w:val="00CD3E4F"/>
    <w:rsid w:val="00CF449A"/>
    <w:rsid w:val="00D00D9E"/>
    <w:rsid w:val="00D06FB5"/>
    <w:rsid w:val="00D27DB2"/>
    <w:rsid w:val="00D30FA0"/>
    <w:rsid w:val="00D37181"/>
    <w:rsid w:val="00D509A5"/>
    <w:rsid w:val="00D64744"/>
    <w:rsid w:val="00D92A41"/>
    <w:rsid w:val="00D93877"/>
    <w:rsid w:val="00DA7329"/>
    <w:rsid w:val="00DB776C"/>
    <w:rsid w:val="00DE4996"/>
    <w:rsid w:val="00E0264E"/>
    <w:rsid w:val="00E30ED7"/>
    <w:rsid w:val="00E333D5"/>
    <w:rsid w:val="00E76668"/>
    <w:rsid w:val="00EB216B"/>
    <w:rsid w:val="00EB45DC"/>
    <w:rsid w:val="00F26DE7"/>
    <w:rsid w:val="00F351F0"/>
    <w:rsid w:val="00F51F37"/>
    <w:rsid w:val="00F575CF"/>
    <w:rsid w:val="00F62D30"/>
    <w:rsid w:val="00F62F53"/>
    <w:rsid w:val="00F672A2"/>
    <w:rsid w:val="00F860FB"/>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409"/>
      <w:b/>
      <w:bCs/>
      <w:smallCaps/>
      <w:szCs w:val="28"/>
    </w:rPr>
  </w:style>
  <w:style w:type="paragraph" w:styleId="Titolo2">
    <w:name w:val="heading 2"/>
    <w:basedOn w:val="Normale"/>
    <w:qFormat/>
    <w:pPr>
      <w:keepNext/>
      <w:outlineLvl w:val="1"/>
    </w:pPr>
    <w:rPr>
      <w:rFonts w:eastAsia="font409"/>
      <w:b/>
      <w:bCs/>
      <w:szCs w:val="26"/>
    </w:rPr>
  </w:style>
  <w:style w:type="paragraph" w:styleId="Titolo3">
    <w:name w:val="heading 3"/>
    <w:basedOn w:val="Normale"/>
    <w:qFormat/>
    <w:pPr>
      <w:keepNext/>
      <w:outlineLvl w:val="2"/>
    </w:pPr>
    <w:rPr>
      <w:rFonts w:eastAsia="font409"/>
      <w:bCs/>
      <w:i/>
    </w:rPr>
  </w:style>
  <w:style w:type="paragraph" w:styleId="Titolo4">
    <w:name w:val="heading 4"/>
    <w:basedOn w:val="Normale"/>
    <w:qFormat/>
    <w:pPr>
      <w:keepNext/>
      <w:outlineLvl w:val="3"/>
    </w:pPr>
    <w:rPr>
      <w:rFonts w:eastAsia="font40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409" w:hAnsi="Times New Roman" w:cs="Times New Roman"/>
      <w:b/>
      <w:bCs/>
      <w:smallCaps/>
      <w:sz w:val="24"/>
      <w:szCs w:val="28"/>
      <w:lang w:eastAsia="it-IT" w:bidi="it-IT"/>
    </w:rPr>
  </w:style>
  <w:style w:type="character" w:customStyle="1" w:styleId="Titolo2Carattere">
    <w:name w:val="Titolo 2 Carattere"/>
    <w:rPr>
      <w:rFonts w:ascii="Times New Roman" w:eastAsia="font409" w:hAnsi="Times New Roman" w:cs="Times New Roman"/>
      <w:b/>
      <w:bCs/>
      <w:sz w:val="24"/>
      <w:szCs w:val="26"/>
      <w:lang w:eastAsia="it-IT" w:bidi="it-IT"/>
    </w:rPr>
  </w:style>
  <w:style w:type="character" w:customStyle="1" w:styleId="Titolo3Carattere">
    <w:name w:val="Titolo 3 Carattere"/>
    <w:rPr>
      <w:rFonts w:ascii="Times New Roman" w:eastAsia="font409" w:hAnsi="Times New Roman" w:cs="Times New Roman"/>
      <w:bCs/>
      <w:i/>
      <w:sz w:val="24"/>
      <w:lang w:eastAsia="it-IT" w:bidi="it-IT"/>
    </w:rPr>
  </w:style>
  <w:style w:type="character" w:customStyle="1" w:styleId="Titolo4Carattere">
    <w:name w:val="Titolo 4 Carattere"/>
    <w:rPr>
      <w:rFonts w:ascii="Times New Roman" w:eastAsia="font409"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uiPriority w:val="99"/>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uiPriority w:val="99"/>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customStyle="1" w:styleId="DWSty2">
    <w:name w:val="DWSty2"/>
    <w:basedOn w:val="Normale"/>
    <w:rsid w:val="009E7F8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overflowPunct w:val="0"/>
      <w:autoSpaceDE w:val="0"/>
      <w:spacing w:before="0" w:after="0" w:line="480" w:lineRule="exact"/>
      <w:jc w:val="both"/>
      <w:textAlignment w:val="baseline"/>
    </w:pPr>
    <w:rPr>
      <w:rFonts w:ascii="Courier" w:eastAsia="Times New Roman" w:hAnsi="Courier"/>
      <w:color w:val="auto"/>
      <w:kern w:val="0"/>
      <w:sz w:val="20"/>
      <w:szCs w:val="24"/>
      <w:lang w:val="en-US" w:eastAsia="ar-SA" w:bidi="ar-SA"/>
    </w:rPr>
  </w:style>
  <w:style w:type="paragraph" w:styleId="Corpodeltesto3">
    <w:name w:val="Body Text 3"/>
    <w:basedOn w:val="Normale"/>
    <w:link w:val="Corpodeltesto3Carattere"/>
    <w:semiHidden/>
    <w:rsid w:val="00E30ED7"/>
    <w:pPr>
      <w:widowControl w:val="0"/>
      <w:suppressAutoHyphens w:val="0"/>
      <w:spacing w:before="0" w:line="560" w:lineRule="exact"/>
      <w:jc w:val="both"/>
    </w:pPr>
    <w:rPr>
      <w:rFonts w:eastAsia="Times New Roman"/>
      <w:color w:val="auto"/>
      <w:kern w:val="0"/>
      <w:sz w:val="16"/>
      <w:szCs w:val="16"/>
      <w:lang w:bidi="ar-SA"/>
    </w:rPr>
  </w:style>
  <w:style w:type="character" w:customStyle="1" w:styleId="Corpodeltesto3Carattere">
    <w:name w:val="Corpo del testo 3 Carattere"/>
    <w:link w:val="Corpodeltesto3"/>
    <w:semiHidden/>
    <w:rsid w:val="00E30ED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409"/>
      <w:b/>
      <w:bCs/>
      <w:smallCaps/>
      <w:szCs w:val="28"/>
    </w:rPr>
  </w:style>
  <w:style w:type="paragraph" w:styleId="Titolo2">
    <w:name w:val="heading 2"/>
    <w:basedOn w:val="Normale"/>
    <w:qFormat/>
    <w:pPr>
      <w:keepNext/>
      <w:outlineLvl w:val="1"/>
    </w:pPr>
    <w:rPr>
      <w:rFonts w:eastAsia="font409"/>
      <w:b/>
      <w:bCs/>
      <w:szCs w:val="26"/>
    </w:rPr>
  </w:style>
  <w:style w:type="paragraph" w:styleId="Titolo3">
    <w:name w:val="heading 3"/>
    <w:basedOn w:val="Normale"/>
    <w:qFormat/>
    <w:pPr>
      <w:keepNext/>
      <w:outlineLvl w:val="2"/>
    </w:pPr>
    <w:rPr>
      <w:rFonts w:eastAsia="font409"/>
      <w:bCs/>
      <w:i/>
    </w:rPr>
  </w:style>
  <w:style w:type="paragraph" w:styleId="Titolo4">
    <w:name w:val="heading 4"/>
    <w:basedOn w:val="Normale"/>
    <w:qFormat/>
    <w:pPr>
      <w:keepNext/>
      <w:outlineLvl w:val="3"/>
    </w:pPr>
    <w:rPr>
      <w:rFonts w:eastAsia="font40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409" w:hAnsi="Times New Roman" w:cs="Times New Roman"/>
      <w:b/>
      <w:bCs/>
      <w:smallCaps/>
      <w:sz w:val="24"/>
      <w:szCs w:val="28"/>
      <w:lang w:eastAsia="it-IT" w:bidi="it-IT"/>
    </w:rPr>
  </w:style>
  <w:style w:type="character" w:customStyle="1" w:styleId="Titolo2Carattere">
    <w:name w:val="Titolo 2 Carattere"/>
    <w:rPr>
      <w:rFonts w:ascii="Times New Roman" w:eastAsia="font409" w:hAnsi="Times New Roman" w:cs="Times New Roman"/>
      <w:b/>
      <w:bCs/>
      <w:sz w:val="24"/>
      <w:szCs w:val="26"/>
      <w:lang w:eastAsia="it-IT" w:bidi="it-IT"/>
    </w:rPr>
  </w:style>
  <w:style w:type="character" w:customStyle="1" w:styleId="Titolo3Carattere">
    <w:name w:val="Titolo 3 Carattere"/>
    <w:rPr>
      <w:rFonts w:ascii="Times New Roman" w:eastAsia="font409" w:hAnsi="Times New Roman" w:cs="Times New Roman"/>
      <w:bCs/>
      <w:i/>
      <w:sz w:val="24"/>
      <w:lang w:eastAsia="it-IT" w:bidi="it-IT"/>
    </w:rPr>
  </w:style>
  <w:style w:type="character" w:customStyle="1" w:styleId="Titolo4Carattere">
    <w:name w:val="Titolo 4 Carattere"/>
    <w:rPr>
      <w:rFonts w:ascii="Times New Roman" w:eastAsia="font409"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uiPriority w:val="99"/>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uiPriority w:val="99"/>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customStyle="1" w:styleId="DWSty2">
    <w:name w:val="DWSty2"/>
    <w:basedOn w:val="Normale"/>
    <w:rsid w:val="009E7F8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overflowPunct w:val="0"/>
      <w:autoSpaceDE w:val="0"/>
      <w:spacing w:before="0" w:after="0" w:line="480" w:lineRule="exact"/>
      <w:jc w:val="both"/>
      <w:textAlignment w:val="baseline"/>
    </w:pPr>
    <w:rPr>
      <w:rFonts w:ascii="Courier" w:eastAsia="Times New Roman" w:hAnsi="Courier"/>
      <w:color w:val="auto"/>
      <w:kern w:val="0"/>
      <w:sz w:val="20"/>
      <w:szCs w:val="24"/>
      <w:lang w:val="en-US" w:eastAsia="ar-SA" w:bidi="ar-SA"/>
    </w:rPr>
  </w:style>
  <w:style w:type="paragraph" w:styleId="Corpodeltesto3">
    <w:name w:val="Body Text 3"/>
    <w:basedOn w:val="Normale"/>
    <w:link w:val="Corpodeltesto3Carattere"/>
    <w:semiHidden/>
    <w:rsid w:val="00E30ED7"/>
    <w:pPr>
      <w:widowControl w:val="0"/>
      <w:suppressAutoHyphens w:val="0"/>
      <w:spacing w:before="0" w:line="560" w:lineRule="exact"/>
      <w:jc w:val="both"/>
    </w:pPr>
    <w:rPr>
      <w:rFonts w:eastAsia="Times New Roman"/>
      <w:color w:val="auto"/>
      <w:kern w:val="0"/>
      <w:sz w:val="16"/>
      <w:szCs w:val="16"/>
      <w:lang w:bidi="ar-SA"/>
    </w:rPr>
  </w:style>
  <w:style w:type="character" w:customStyle="1" w:styleId="Corpodeltesto3Carattere">
    <w:name w:val="Corpo del testo 3 Carattere"/>
    <w:link w:val="Corpodeltesto3"/>
    <w:semiHidden/>
    <w:rsid w:val="00E30ED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 w:id="204721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9A374-8B43-4728-B056-2F1B10298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6965</Words>
  <Characters>39701</Characters>
  <Application>Microsoft Office Word</Application>
  <DocSecurity>0</DocSecurity>
  <Lines>330</Lines>
  <Paragraphs>93</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46573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Nicola Peracchio</cp:lastModifiedBy>
  <cp:revision>11</cp:revision>
  <cp:lastPrinted>2016-07-15T14:50:00Z</cp:lastPrinted>
  <dcterms:created xsi:type="dcterms:W3CDTF">2018-11-29T11:47:00Z</dcterms:created>
  <dcterms:modified xsi:type="dcterms:W3CDTF">2020-01-28T09:41:00Z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